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53C4BE2F" w:rsidR="00BF46E3" w:rsidRPr="00306CDA" w:rsidRDefault="166A1C4E" w:rsidP="3FCC3454">
      <w:pPr>
        <w:pStyle w:val="Heading1"/>
        <w:rPr>
          <w:rFonts w:ascii="Work Sans" w:hAnsi="Work Sans"/>
          <w:color w:val="000000" w:themeColor="text1"/>
        </w:rPr>
      </w:pPr>
      <w:r w:rsidRPr="00306CDA">
        <w:rPr>
          <w:rFonts w:ascii="Work Sans" w:hAnsi="Work Sans"/>
          <w:color w:val="000000" w:themeColor="text1"/>
        </w:rPr>
        <w:t xml:space="preserve">SUOMEA </w:t>
      </w:r>
      <w:r w:rsidR="2F99B667" w:rsidRPr="00306CDA">
        <w:rPr>
          <w:rFonts w:ascii="Work Sans" w:hAnsi="Work Sans"/>
          <w:color w:val="000000" w:themeColor="text1"/>
        </w:rPr>
        <w:t>JULKISISSA</w:t>
      </w:r>
      <w:r w:rsidR="7B2BB149" w:rsidRPr="00306CDA">
        <w:rPr>
          <w:rFonts w:ascii="Work Sans" w:hAnsi="Work Sans"/>
          <w:color w:val="000000" w:themeColor="text1"/>
        </w:rPr>
        <w:t xml:space="preserve"> </w:t>
      </w:r>
      <w:r w:rsidR="00BD0548">
        <w:rPr>
          <w:rFonts w:ascii="Work Sans" w:hAnsi="Work Sans"/>
          <w:color w:val="000000" w:themeColor="text1"/>
        </w:rPr>
        <w:t>-</w:t>
      </w:r>
      <w:r w:rsidR="7B2BB149" w:rsidRPr="00306CDA">
        <w:rPr>
          <w:rFonts w:ascii="Work Sans" w:hAnsi="Work Sans"/>
          <w:color w:val="000000" w:themeColor="text1"/>
        </w:rPr>
        <w:t>OPETTAJAN MATERIAALI</w:t>
      </w:r>
    </w:p>
    <w:p w14:paraId="16D90223" w14:textId="301E94B8" w:rsidR="70FD5CBB" w:rsidRPr="00306CDA" w:rsidRDefault="70FD5CBB" w:rsidP="70FD5CBB">
      <w:pPr>
        <w:rPr>
          <w:rFonts w:ascii="Work Sans" w:hAnsi="Work Sans"/>
          <w:color w:val="000000" w:themeColor="text1"/>
        </w:rPr>
      </w:pPr>
    </w:p>
    <w:p w14:paraId="0608D873" w14:textId="6C3EB946" w:rsidR="1527FFEE" w:rsidRPr="00306CDA" w:rsidRDefault="00306CDA" w:rsidP="00306CDA">
      <w:pPr>
        <w:pStyle w:val="Heading2"/>
        <w:rPr>
          <w:rFonts w:ascii="Work Sans" w:hAnsi="Work Sans"/>
          <w:b/>
          <w:bCs/>
          <w:color w:val="000000" w:themeColor="text1"/>
        </w:rPr>
      </w:pPr>
      <w:r w:rsidRPr="00306CDA">
        <w:rPr>
          <w:rFonts w:ascii="Work Sans" w:hAnsi="Work Sans"/>
          <w:b/>
          <w:bCs/>
          <w:color w:val="000000" w:themeColor="text1"/>
        </w:rPr>
        <w:t>KUUNTELUIDEN 1–6 TEKSTIT</w:t>
      </w:r>
    </w:p>
    <w:p w14:paraId="2FBB224F" w14:textId="097413B3" w:rsidR="70FD5CBB" w:rsidRPr="00306CDA" w:rsidRDefault="70FD5CBB" w:rsidP="70FD5CBB">
      <w:pPr>
        <w:rPr>
          <w:rFonts w:ascii="Work Sans" w:hAnsi="Work Sans"/>
          <w:color w:val="000000" w:themeColor="text1"/>
        </w:rPr>
      </w:pPr>
    </w:p>
    <w:p w14:paraId="13A26EC4" w14:textId="0DC843B5" w:rsidR="1527FFEE" w:rsidRPr="00306CDA" w:rsidRDefault="1527FFEE" w:rsidP="70FD5CBB">
      <w:pPr>
        <w:spacing w:line="257" w:lineRule="auto"/>
        <w:rPr>
          <w:rFonts w:ascii="Work Sans" w:eastAsia="Calibri Light" w:hAnsi="Work Sans" w:cs="Calibri Light"/>
          <w:color w:val="000000" w:themeColor="text1"/>
          <w:sz w:val="26"/>
          <w:szCs w:val="26"/>
          <w:lang w:val="fi"/>
        </w:rPr>
      </w:pPr>
      <w:r w:rsidRPr="00306CDA">
        <w:rPr>
          <w:rFonts w:ascii="Work Sans" w:eastAsia="Calibri Light" w:hAnsi="Work Sans" w:cs="Calibri Light"/>
          <w:color w:val="000000" w:themeColor="text1"/>
          <w:sz w:val="26"/>
          <w:szCs w:val="26"/>
          <w:lang w:val="fi"/>
        </w:rPr>
        <w:t>Kuuntelu 1</w:t>
      </w:r>
      <w:r w:rsidR="77A6A12B" w:rsidRPr="00306CDA">
        <w:rPr>
          <w:rFonts w:ascii="Work Sans" w:eastAsia="Calibri Light" w:hAnsi="Work Sans" w:cs="Calibri Light"/>
          <w:color w:val="000000" w:themeColor="text1"/>
          <w:sz w:val="26"/>
          <w:szCs w:val="26"/>
          <w:lang w:val="fi"/>
        </w:rPr>
        <w:t xml:space="preserve"> (keskustelu kaverin kanssa)</w:t>
      </w:r>
      <w:r w:rsidRPr="00306CDA">
        <w:rPr>
          <w:rFonts w:ascii="Work Sans" w:hAnsi="Work Sans"/>
          <w:color w:val="000000" w:themeColor="text1"/>
        </w:rPr>
        <w:br/>
      </w:r>
      <w:r w:rsidRPr="00306CDA">
        <w:rPr>
          <w:rFonts w:ascii="Work Sans" w:eastAsia="Segoe UI" w:hAnsi="Work Sans" w:cs="Segoe UI"/>
          <w:color w:val="000000" w:themeColor="text1"/>
          <w:sz w:val="23"/>
          <w:szCs w:val="23"/>
          <w:lang w:val="fi"/>
        </w:rPr>
        <w:t xml:space="preserve"> - Millä sä meet töihin?</w:t>
      </w:r>
      <w:r w:rsidRPr="00306CDA">
        <w:rPr>
          <w:rFonts w:ascii="Work Sans" w:hAnsi="Work Sans"/>
          <w:color w:val="000000" w:themeColor="text1"/>
        </w:rPr>
        <w:br/>
      </w:r>
      <w:r w:rsidRPr="00306CDA">
        <w:rPr>
          <w:rFonts w:ascii="Work Sans" w:eastAsia="Segoe UI" w:hAnsi="Work Sans" w:cs="Segoe UI"/>
          <w:color w:val="000000" w:themeColor="text1"/>
          <w:sz w:val="23"/>
          <w:szCs w:val="23"/>
          <w:lang w:val="fi"/>
        </w:rPr>
        <w:t xml:space="preserve"> - Yleensä julkisilla.</w:t>
      </w:r>
      <w:r w:rsidRPr="00306CDA">
        <w:rPr>
          <w:rFonts w:ascii="Work Sans" w:hAnsi="Work Sans"/>
          <w:color w:val="000000" w:themeColor="text1"/>
        </w:rPr>
        <w:br/>
      </w:r>
      <w:r w:rsidRPr="00306CDA">
        <w:rPr>
          <w:rFonts w:ascii="Work Sans" w:eastAsia="Segoe UI" w:hAnsi="Work Sans" w:cs="Segoe UI"/>
          <w:color w:val="000000" w:themeColor="text1"/>
          <w:sz w:val="23"/>
          <w:szCs w:val="23"/>
          <w:lang w:val="fi"/>
        </w:rPr>
        <w:t xml:space="preserve"> - Niin mäki. Onks sulla kuukausilippu?</w:t>
      </w:r>
      <w:r w:rsidRPr="00306CDA">
        <w:rPr>
          <w:rFonts w:ascii="Work Sans" w:hAnsi="Work Sans"/>
          <w:color w:val="000000" w:themeColor="text1"/>
        </w:rPr>
        <w:br/>
      </w:r>
      <w:r w:rsidRPr="00306CDA">
        <w:rPr>
          <w:rFonts w:ascii="Work Sans" w:eastAsia="Segoe UI" w:hAnsi="Work Sans" w:cs="Segoe UI"/>
          <w:color w:val="000000" w:themeColor="text1"/>
          <w:sz w:val="23"/>
          <w:szCs w:val="23"/>
          <w:lang w:val="fi"/>
        </w:rPr>
        <w:t xml:space="preserve"> - Joo on, joka päivä on ainakin yks metro- tai bussimatka. Tulee halvemmaksi.</w:t>
      </w:r>
      <w:r w:rsidRPr="00306CDA">
        <w:rPr>
          <w:rFonts w:ascii="Work Sans" w:hAnsi="Work Sans"/>
          <w:color w:val="000000" w:themeColor="text1"/>
        </w:rPr>
        <w:br/>
      </w:r>
      <w:r w:rsidRPr="00306CDA">
        <w:rPr>
          <w:rFonts w:ascii="Work Sans" w:eastAsia="Segoe UI" w:hAnsi="Work Sans" w:cs="Segoe UI"/>
          <w:color w:val="000000" w:themeColor="text1"/>
          <w:sz w:val="23"/>
          <w:szCs w:val="23"/>
          <w:lang w:val="fi"/>
        </w:rPr>
        <w:t xml:space="preserve"> - Niinpä. Aamuisin on muuten nykyään tosi usein hirvee ruuhka metrossa.</w:t>
      </w:r>
      <w:r w:rsidRPr="00306CDA">
        <w:rPr>
          <w:rFonts w:ascii="Work Sans" w:hAnsi="Work Sans"/>
          <w:color w:val="000000" w:themeColor="text1"/>
        </w:rPr>
        <w:br/>
      </w:r>
      <w:r w:rsidRPr="00306CDA">
        <w:rPr>
          <w:rFonts w:ascii="Work Sans" w:eastAsia="Segoe UI" w:hAnsi="Work Sans" w:cs="Segoe UI"/>
          <w:color w:val="000000" w:themeColor="text1"/>
          <w:sz w:val="23"/>
          <w:szCs w:val="23"/>
          <w:lang w:val="fi"/>
        </w:rPr>
        <w:t xml:space="preserve"> - Joo niin on. Eikä kukaan enää käytä maskeja.</w:t>
      </w:r>
      <w:r w:rsidRPr="00306CDA">
        <w:rPr>
          <w:rFonts w:ascii="Work Sans" w:hAnsi="Work Sans"/>
          <w:color w:val="000000" w:themeColor="text1"/>
        </w:rPr>
        <w:br/>
      </w:r>
      <w:r w:rsidRPr="00306CDA">
        <w:rPr>
          <w:rFonts w:ascii="Work Sans" w:eastAsia="Segoe UI" w:hAnsi="Work Sans" w:cs="Segoe UI"/>
          <w:color w:val="000000" w:themeColor="text1"/>
          <w:sz w:val="23"/>
          <w:szCs w:val="23"/>
          <w:lang w:val="fi"/>
        </w:rPr>
        <w:t xml:space="preserve"> - Sanos muuta.</w:t>
      </w:r>
      <w:r w:rsidRPr="00306CDA">
        <w:rPr>
          <w:rFonts w:ascii="Work Sans" w:hAnsi="Work Sans"/>
          <w:color w:val="000000" w:themeColor="text1"/>
        </w:rPr>
        <w:br/>
      </w:r>
      <w:r w:rsidRPr="00306CDA">
        <w:rPr>
          <w:rFonts w:ascii="Work Sans" w:eastAsia="Segoe UI" w:hAnsi="Work Sans" w:cs="Segoe UI"/>
          <w:color w:val="000000" w:themeColor="text1"/>
          <w:sz w:val="23"/>
          <w:szCs w:val="23"/>
          <w:lang w:val="fi"/>
        </w:rPr>
        <w:t xml:space="preserve"> </w:t>
      </w:r>
      <w:r w:rsidRPr="00306CDA">
        <w:rPr>
          <w:rFonts w:ascii="Work Sans" w:hAnsi="Work Sans"/>
          <w:color w:val="000000" w:themeColor="text1"/>
        </w:rPr>
        <w:br/>
      </w:r>
      <w:r w:rsidRPr="00306CDA">
        <w:rPr>
          <w:rFonts w:ascii="Work Sans" w:eastAsia="Calibri Light" w:hAnsi="Work Sans" w:cs="Calibri Light"/>
          <w:color w:val="000000" w:themeColor="text1"/>
          <w:sz w:val="26"/>
          <w:szCs w:val="26"/>
          <w:lang w:val="fi"/>
        </w:rPr>
        <w:t>Kuuntelu 2</w:t>
      </w:r>
      <w:r w:rsidR="4AB0191E" w:rsidRPr="00306CDA">
        <w:rPr>
          <w:rFonts w:ascii="Work Sans" w:eastAsia="Calibri Light" w:hAnsi="Work Sans" w:cs="Calibri Light"/>
          <w:color w:val="000000" w:themeColor="text1"/>
          <w:sz w:val="26"/>
          <w:szCs w:val="26"/>
          <w:lang w:val="fi"/>
        </w:rPr>
        <w:t xml:space="preserve"> (</w:t>
      </w:r>
      <w:r w:rsidR="00306CDA">
        <w:rPr>
          <w:rFonts w:ascii="Work Sans" w:eastAsia="Calibri Light" w:hAnsi="Work Sans" w:cs="Calibri Light"/>
          <w:color w:val="000000" w:themeColor="text1"/>
          <w:sz w:val="26"/>
          <w:szCs w:val="26"/>
          <w:lang w:val="fi"/>
        </w:rPr>
        <w:t>vaunut</w:t>
      </w:r>
      <w:r w:rsidR="4AB0191E" w:rsidRPr="00306CDA">
        <w:rPr>
          <w:rFonts w:ascii="Work Sans" w:eastAsia="Calibri Light" w:hAnsi="Work Sans" w:cs="Calibri Light"/>
          <w:color w:val="000000" w:themeColor="text1"/>
          <w:sz w:val="26"/>
          <w:szCs w:val="26"/>
          <w:lang w:val="fi"/>
        </w:rPr>
        <w:t>)</w:t>
      </w:r>
      <w:r w:rsidRPr="00306CDA">
        <w:rPr>
          <w:rFonts w:ascii="Work Sans" w:hAnsi="Work Sans"/>
          <w:color w:val="000000" w:themeColor="text1"/>
        </w:rPr>
        <w:br/>
      </w:r>
      <w:r w:rsidRPr="00306CDA">
        <w:rPr>
          <w:rFonts w:ascii="Work Sans" w:eastAsia="Segoe UI" w:hAnsi="Work Sans" w:cs="Segoe UI"/>
          <w:color w:val="000000" w:themeColor="text1"/>
          <w:sz w:val="23"/>
          <w:szCs w:val="23"/>
          <w:lang w:val="fi"/>
        </w:rPr>
        <w:t xml:space="preserve"> - Hei, mahtuuko vielä yhdet vaunut?</w:t>
      </w:r>
      <w:r w:rsidRPr="00306CDA">
        <w:rPr>
          <w:rFonts w:ascii="Work Sans" w:hAnsi="Work Sans"/>
          <w:color w:val="000000" w:themeColor="text1"/>
        </w:rPr>
        <w:br/>
      </w:r>
      <w:r w:rsidRPr="00306CDA">
        <w:rPr>
          <w:rFonts w:ascii="Work Sans" w:eastAsia="Segoe UI" w:hAnsi="Work Sans" w:cs="Segoe UI"/>
          <w:color w:val="000000" w:themeColor="text1"/>
          <w:sz w:val="23"/>
          <w:szCs w:val="23"/>
          <w:lang w:val="fi"/>
        </w:rPr>
        <w:t xml:space="preserve"> - Joo, jos me tiivistetään vähän.</w:t>
      </w:r>
      <w:r w:rsidRPr="00306CDA">
        <w:rPr>
          <w:rFonts w:ascii="Work Sans" w:hAnsi="Work Sans"/>
          <w:color w:val="000000" w:themeColor="text1"/>
        </w:rPr>
        <w:br/>
      </w:r>
      <w:r w:rsidRPr="00306CDA">
        <w:rPr>
          <w:rFonts w:ascii="Work Sans" w:eastAsia="Segoe UI" w:hAnsi="Work Sans" w:cs="Segoe UI"/>
          <w:color w:val="000000" w:themeColor="text1"/>
          <w:sz w:val="23"/>
          <w:szCs w:val="23"/>
          <w:lang w:val="fi"/>
        </w:rPr>
        <w:t xml:space="preserve"> </w:t>
      </w:r>
    </w:p>
    <w:p w14:paraId="78B506A1" w14:textId="4223ED80" w:rsidR="4587E30F" w:rsidRPr="00306CDA" w:rsidRDefault="4587E30F" w:rsidP="70FD5CBB">
      <w:pPr>
        <w:spacing w:line="257" w:lineRule="auto"/>
        <w:rPr>
          <w:rFonts w:ascii="Work Sans" w:eastAsia="Segoe UI" w:hAnsi="Work Sans" w:cs="Segoe UI"/>
          <w:color w:val="000000" w:themeColor="text1"/>
          <w:sz w:val="23"/>
          <w:szCs w:val="23"/>
          <w:lang w:val="fi"/>
        </w:rPr>
      </w:pPr>
      <w:r w:rsidRPr="00306CDA">
        <w:rPr>
          <w:rFonts w:ascii="Work Sans" w:eastAsia="Calibri Light" w:hAnsi="Work Sans" w:cs="Calibri Light"/>
          <w:color w:val="000000" w:themeColor="text1"/>
          <w:sz w:val="26"/>
          <w:szCs w:val="26"/>
          <w:lang w:val="fi"/>
        </w:rPr>
        <w:t>Kuuntelu 3</w:t>
      </w:r>
      <w:r w:rsidR="3306A103" w:rsidRPr="00306CDA">
        <w:rPr>
          <w:rFonts w:ascii="Work Sans" w:eastAsia="Calibri Light" w:hAnsi="Work Sans" w:cs="Calibri Light"/>
          <w:color w:val="000000" w:themeColor="text1"/>
          <w:sz w:val="26"/>
          <w:szCs w:val="26"/>
          <w:lang w:val="fi"/>
        </w:rPr>
        <w:t xml:space="preserve"> (ulos 1)</w:t>
      </w:r>
      <w:r w:rsidRPr="00306CDA">
        <w:rPr>
          <w:rFonts w:ascii="Work Sans" w:hAnsi="Work Sans"/>
          <w:color w:val="000000" w:themeColor="text1"/>
        </w:rPr>
        <w:br/>
      </w:r>
      <w:r w:rsidR="1527FFEE" w:rsidRPr="00306CDA">
        <w:rPr>
          <w:rFonts w:ascii="Work Sans" w:eastAsia="Segoe UI" w:hAnsi="Work Sans" w:cs="Segoe UI"/>
          <w:color w:val="000000" w:themeColor="text1"/>
          <w:sz w:val="23"/>
          <w:szCs w:val="23"/>
          <w:lang w:val="fi"/>
        </w:rPr>
        <w:t>- Anteeks, mä jään tässä.</w:t>
      </w:r>
      <w:r w:rsidRPr="00306CDA">
        <w:rPr>
          <w:rFonts w:ascii="Work Sans" w:hAnsi="Work Sans"/>
          <w:color w:val="000000" w:themeColor="text1"/>
        </w:rPr>
        <w:br/>
      </w:r>
      <w:r w:rsidR="1527FFEE" w:rsidRPr="00306CDA">
        <w:rPr>
          <w:rFonts w:ascii="Work Sans" w:eastAsia="Segoe UI" w:hAnsi="Work Sans" w:cs="Segoe UI"/>
          <w:color w:val="000000" w:themeColor="text1"/>
          <w:sz w:val="23"/>
          <w:szCs w:val="23"/>
          <w:lang w:val="fi"/>
        </w:rPr>
        <w:t xml:space="preserve"> - Joo.</w:t>
      </w:r>
      <w:r w:rsidRPr="00306CDA">
        <w:rPr>
          <w:rFonts w:ascii="Work Sans" w:hAnsi="Work Sans"/>
          <w:color w:val="000000" w:themeColor="text1"/>
        </w:rPr>
        <w:br/>
      </w:r>
      <w:r w:rsidR="1527FFEE" w:rsidRPr="00306CDA">
        <w:rPr>
          <w:rFonts w:ascii="Work Sans" w:eastAsia="Segoe UI" w:hAnsi="Work Sans" w:cs="Segoe UI"/>
          <w:color w:val="000000" w:themeColor="text1"/>
          <w:sz w:val="23"/>
          <w:szCs w:val="23"/>
          <w:lang w:val="fi"/>
        </w:rPr>
        <w:t xml:space="preserve"> </w:t>
      </w:r>
    </w:p>
    <w:p w14:paraId="7B7B77B6" w14:textId="1B92EAEE" w:rsidR="6DD2D8BB" w:rsidRPr="00306CDA" w:rsidRDefault="6DD2D8BB" w:rsidP="70FD5CBB">
      <w:pPr>
        <w:spacing w:line="257" w:lineRule="auto"/>
        <w:rPr>
          <w:rFonts w:ascii="Work Sans" w:eastAsia="Segoe UI" w:hAnsi="Work Sans" w:cs="Segoe UI"/>
          <w:color w:val="000000" w:themeColor="text1"/>
          <w:sz w:val="23"/>
          <w:szCs w:val="23"/>
          <w:lang w:val="fi"/>
        </w:rPr>
      </w:pPr>
      <w:r w:rsidRPr="00306CDA">
        <w:rPr>
          <w:rFonts w:ascii="Work Sans" w:eastAsia="Calibri Light" w:hAnsi="Work Sans" w:cs="Calibri Light"/>
          <w:color w:val="000000" w:themeColor="text1"/>
          <w:sz w:val="26"/>
          <w:szCs w:val="26"/>
          <w:lang w:val="fi"/>
        </w:rPr>
        <w:t>Kuuntelu 4 (ulos 2)</w:t>
      </w:r>
      <w:r w:rsidRPr="00306CDA">
        <w:rPr>
          <w:rFonts w:ascii="Work Sans" w:hAnsi="Work Sans"/>
          <w:color w:val="000000" w:themeColor="text1"/>
        </w:rPr>
        <w:br/>
      </w:r>
      <w:r w:rsidR="1527FFEE" w:rsidRPr="00306CDA">
        <w:rPr>
          <w:rFonts w:ascii="Work Sans" w:eastAsia="Segoe UI" w:hAnsi="Work Sans" w:cs="Segoe UI"/>
          <w:color w:val="000000" w:themeColor="text1"/>
          <w:sz w:val="23"/>
          <w:szCs w:val="23"/>
          <w:lang w:val="fi"/>
        </w:rPr>
        <w:t>- Anteeks, mä jäisin tolla seuraavalla pysäkillä.</w:t>
      </w:r>
      <w:r w:rsidRPr="00306CDA">
        <w:rPr>
          <w:rFonts w:ascii="Work Sans" w:hAnsi="Work Sans"/>
          <w:color w:val="000000" w:themeColor="text1"/>
        </w:rPr>
        <w:br/>
      </w:r>
      <w:r w:rsidR="1527FFEE" w:rsidRPr="00306CDA">
        <w:rPr>
          <w:rFonts w:ascii="Work Sans" w:eastAsia="Segoe UI" w:hAnsi="Work Sans" w:cs="Segoe UI"/>
          <w:color w:val="000000" w:themeColor="text1"/>
          <w:sz w:val="23"/>
          <w:szCs w:val="23"/>
          <w:lang w:val="fi"/>
        </w:rPr>
        <w:t xml:space="preserve"> </w:t>
      </w:r>
      <w:r w:rsidRPr="00306CDA">
        <w:rPr>
          <w:rFonts w:ascii="Work Sans" w:hAnsi="Work Sans"/>
          <w:color w:val="000000" w:themeColor="text1"/>
        </w:rPr>
        <w:br/>
      </w:r>
      <w:r w:rsidR="53CCE51F" w:rsidRPr="00306CDA">
        <w:rPr>
          <w:rFonts w:ascii="Work Sans" w:eastAsia="Calibri Light" w:hAnsi="Work Sans" w:cs="Calibri Light"/>
          <w:color w:val="000000" w:themeColor="text1"/>
          <w:sz w:val="26"/>
          <w:szCs w:val="26"/>
          <w:lang w:val="fi"/>
        </w:rPr>
        <w:t xml:space="preserve">Kuuntelu </w:t>
      </w:r>
      <w:r w:rsidR="111627CC" w:rsidRPr="00306CDA">
        <w:rPr>
          <w:rFonts w:ascii="Work Sans" w:eastAsia="Calibri Light" w:hAnsi="Work Sans" w:cs="Calibri Light"/>
          <w:color w:val="000000" w:themeColor="text1"/>
          <w:sz w:val="26"/>
          <w:szCs w:val="26"/>
          <w:lang w:val="fi"/>
        </w:rPr>
        <w:t>5 (ulos 3)</w:t>
      </w:r>
      <w:r w:rsidRPr="00306CDA">
        <w:rPr>
          <w:rFonts w:ascii="Work Sans" w:hAnsi="Work Sans"/>
          <w:color w:val="000000" w:themeColor="text1"/>
        </w:rPr>
        <w:br/>
      </w:r>
      <w:r w:rsidR="1527FFEE" w:rsidRPr="00306CDA">
        <w:rPr>
          <w:rFonts w:ascii="Work Sans" w:eastAsia="Segoe UI" w:hAnsi="Work Sans" w:cs="Segoe UI"/>
          <w:color w:val="000000" w:themeColor="text1"/>
          <w:sz w:val="23"/>
          <w:szCs w:val="23"/>
          <w:lang w:val="fi"/>
        </w:rPr>
        <w:t xml:space="preserve"> - Pääsisinkö mä tästä?</w:t>
      </w:r>
      <w:r w:rsidRPr="00306CDA">
        <w:rPr>
          <w:rFonts w:ascii="Work Sans" w:hAnsi="Work Sans"/>
          <w:color w:val="000000" w:themeColor="text1"/>
        </w:rPr>
        <w:br/>
      </w:r>
      <w:r w:rsidR="1527FFEE" w:rsidRPr="00306CDA">
        <w:rPr>
          <w:rFonts w:ascii="Work Sans" w:eastAsia="Segoe UI" w:hAnsi="Work Sans" w:cs="Segoe UI"/>
          <w:color w:val="000000" w:themeColor="text1"/>
          <w:sz w:val="23"/>
          <w:szCs w:val="23"/>
          <w:lang w:val="fi"/>
        </w:rPr>
        <w:t xml:space="preserve"> - Joo totta kai.</w:t>
      </w:r>
      <w:r w:rsidRPr="00306CDA">
        <w:rPr>
          <w:rFonts w:ascii="Work Sans" w:hAnsi="Work Sans"/>
          <w:color w:val="000000" w:themeColor="text1"/>
        </w:rPr>
        <w:br/>
      </w:r>
      <w:r w:rsidR="1527FFEE" w:rsidRPr="00306CDA">
        <w:rPr>
          <w:rFonts w:ascii="Work Sans" w:eastAsia="Segoe UI" w:hAnsi="Work Sans" w:cs="Segoe UI"/>
          <w:color w:val="000000" w:themeColor="text1"/>
          <w:sz w:val="23"/>
          <w:szCs w:val="23"/>
          <w:lang w:val="fi"/>
        </w:rPr>
        <w:t xml:space="preserve"> </w:t>
      </w:r>
    </w:p>
    <w:p w14:paraId="0DA3AA44" w14:textId="50AE8FED" w:rsidR="0A5A561B" w:rsidRPr="00306CDA" w:rsidRDefault="0A5A561B" w:rsidP="70FD5CBB">
      <w:pPr>
        <w:spacing w:line="257" w:lineRule="auto"/>
        <w:rPr>
          <w:rFonts w:ascii="Work Sans" w:eastAsia="Segoe UI" w:hAnsi="Work Sans" w:cs="Segoe UI"/>
          <w:color w:val="000000" w:themeColor="text1"/>
          <w:sz w:val="23"/>
          <w:szCs w:val="23"/>
          <w:lang w:val="fi"/>
        </w:rPr>
      </w:pPr>
      <w:r w:rsidRPr="00306CDA">
        <w:rPr>
          <w:rFonts w:ascii="Work Sans" w:eastAsia="Calibri Light" w:hAnsi="Work Sans" w:cs="Calibri Light"/>
          <w:color w:val="000000" w:themeColor="text1"/>
          <w:sz w:val="26"/>
          <w:szCs w:val="26"/>
          <w:lang w:val="fi"/>
        </w:rPr>
        <w:t>Kuuntelu 6 (paikan antaminen)</w:t>
      </w:r>
      <w:r w:rsidRPr="00306CDA">
        <w:rPr>
          <w:rFonts w:ascii="Work Sans" w:hAnsi="Work Sans"/>
          <w:color w:val="000000" w:themeColor="text1"/>
        </w:rPr>
        <w:br/>
      </w:r>
      <w:r w:rsidR="1527FFEE" w:rsidRPr="00306CDA">
        <w:rPr>
          <w:rFonts w:ascii="Work Sans" w:eastAsia="Segoe UI" w:hAnsi="Work Sans" w:cs="Segoe UI"/>
          <w:color w:val="000000" w:themeColor="text1"/>
          <w:sz w:val="23"/>
          <w:szCs w:val="23"/>
          <w:lang w:val="fi"/>
        </w:rPr>
        <w:t>- Anteeks, haluaisitko sä istua?</w:t>
      </w:r>
      <w:r w:rsidRPr="00306CDA">
        <w:rPr>
          <w:rFonts w:ascii="Work Sans" w:hAnsi="Work Sans"/>
          <w:color w:val="000000" w:themeColor="text1"/>
        </w:rPr>
        <w:br/>
      </w:r>
      <w:r w:rsidR="1527FFEE" w:rsidRPr="00306CDA">
        <w:rPr>
          <w:rFonts w:ascii="Work Sans" w:eastAsia="Segoe UI" w:hAnsi="Work Sans" w:cs="Segoe UI"/>
          <w:color w:val="000000" w:themeColor="text1"/>
          <w:sz w:val="23"/>
          <w:szCs w:val="23"/>
          <w:lang w:val="fi"/>
        </w:rPr>
        <w:t xml:space="preserve"> - Eiku mä jään tossa seuraavalla.</w:t>
      </w:r>
    </w:p>
    <w:p w14:paraId="78DF5461" w14:textId="56DA1C24" w:rsidR="00306CDA" w:rsidRDefault="00306CDA">
      <w:pPr>
        <w:rPr>
          <w:rFonts w:ascii="Work Sans" w:hAnsi="Work Sans"/>
          <w:color w:val="000000" w:themeColor="text1"/>
        </w:rPr>
      </w:pPr>
      <w:r>
        <w:rPr>
          <w:rFonts w:ascii="Work Sans" w:hAnsi="Work Sans"/>
          <w:color w:val="000000" w:themeColor="text1"/>
        </w:rPr>
        <w:br w:type="page"/>
      </w:r>
    </w:p>
    <w:p w14:paraId="3F129C7F" w14:textId="6B72DEE0" w:rsidR="501F20EB" w:rsidRPr="00306CDA" w:rsidRDefault="501F20EB" w:rsidP="00306CDA">
      <w:pPr>
        <w:rPr>
          <w:rFonts w:ascii="Work Sans" w:hAnsi="Work Sans"/>
          <w:b/>
          <w:bCs/>
          <w:color w:val="000000" w:themeColor="text1"/>
          <w:sz w:val="32"/>
          <w:szCs w:val="32"/>
        </w:rPr>
      </w:pPr>
      <w:r w:rsidRPr="00306CDA">
        <w:rPr>
          <w:rFonts w:ascii="Work Sans" w:hAnsi="Work Sans"/>
          <w:b/>
          <w:bCs/>
          <w:color w:val="000000" w:themeColor="text1"/>
          <w:sz w:val="32"/>
          <w:szCs w:val="32"/>
        </w:rPr>
        <w:lastRenderedPageBreak/>
        <w:t>TEHTÄVIÄ LUOKAN ULKOPUOLELLA</w:t>
      </w:r>
    </w:p>
    <w:p w14:paraId="016B9A06" w14:textId="77777777" w:rsidR="00306CDA" w:rsidRDefault="00306CDA" w:rsidP="3FCC3454">
      <w:pPr>
        <w:rPr>
          <w:rFonts w:ascii="Work Sans" w:hAnsi="Work Sans"/>
          <w:color w:val="000000" w:themeColor="text1"/>
        </w:rPr>
      </w:pPr>
    </w:p>
    <w:p w14:paraId="006CCA34" w14:textId="3D29A354" w:rsidR="2F99B667" w:rsidRPr="00306CDA" w:rsidRDefault="2F99B667" w:rsidP="3FCC3454">
      <w:pPr>
        <w:rPr>
          <w:rFonts w:ascii="Work Sans" w:hAnsi="Work Sans"/>
          <w:color w:val="000000" w:themeColor="text1"/>
        </w:rPr>
      </w:pPr>
      <w:r w:rsidRPr="00306CDA">
        <w:rPr>
          <w:rFonts w:ascii="Work Sans" w:hAnsi="Work Sans"/>
          <w:color w:val="000000" w:themeColor="text1"/>
        </w:rPr>
        <w:t xml:space="preserve">Esimerkkitehtäviä siihen, miten voi ohjeistaa oman </w:t>
      </w:r>
      <w:r w:rsidR="657411E5" w:rsidRPr="00306CDA">
        <w:rPr>
          <w:rFonts w:ascii="Work Sans" w:hAnsi="Work Sans"/>
          <w:color w:val="000000" w:themeColor="text1"/>
        </w:rPr>
        <w:t xml:space="preserve">materiaalin </w:t>
      </w:r>
      <w:r w:rsidRPr="00306CDA">
        <w:rPr>
          <w:rFonts w:ascii="Work Sans" w:hAnsi="Work Sans"/>
          <w:color w:val="000000" w:themeColor="text1"/>
        </w:rPr>
        <w:t xml:space="preserve">keräämiseen </w:t>
      </w:r>
      <w:r w:rsidR="53C42A50" w:rsidRPr="00306CDA">
        <w:rPr>
          <w:rFonts w:ascii="Work Sans" w:hAnsi="Work Sans"/>
          <w:color w:val="000000" w:themeColor="text1"/>
        </w:rPr>
        <w:t>ja</w:t>
      </w:r>
      <w:r w:rsidRPr="00306CDA">
        <w:rPr>
          <w:rFonts w:ascii="Work Sans" w:hAnsi="Work Sans"/>
          <w:color w:val="000000" w:themeColor="text1"/>
        </w:rPr>
        <w:t xml:space="preserve"> kielenkäytön harjoittelemiseen luokkahuoneen ulkopuolella</w:t>
      </w:r>
    </w:p>
    <w:p w14:paraId="27400AFB" w14:textId="5A019A0F" w:rsidR="3FCC3454" w:rsidRPr="00306CDA" w:rsidRDefault="3FCC3454" w:rsidP="3FCC3454">
      <w:pPr>
        <w:rPr>
          <w:rFonts w:ascii="Work Sans" w:hAnsi="Work Sans"/>
          <w:color w:val="000000" w:themeColor="text1"/>
        </w:rPr>
      </w:pPr>
    </w:p>
    <w:p w14:paraId="69970FCF" w14:textId="79924CF7" w:rsidR="2F99B667" w:rsidRPr="00306CDA" w:rsidRDefault="2F99B667" w:rsidP="3FCC3454">
      <w:pPr>
        <w:pStyle w:val="ListParagraph"/>
        <w:numPr>
          <w:ilvl w:val="0"/>
          <w:numId w:val="2"/>
        </w:numPr>
        <w:rPr>
          <w:rFonts w:ascii="Work Sans" w:hAnsi="Work Sans"/>
          <w:color w:val="000000" w:themeColor="text1"/>
        </w:rPr>
      </w:pPr>
      <w:r w:rsidRPr="00306CDA">
        <w:rPr>
          <w:rFonts w:ascii="Work Sans" w:hAnsi="Work Sans"/>
          <w:color w:val="000000" w:themeColor="text1"/>
        </w:rPr>
        <w:t>Hyödynnä äppiä</w:t>
      </w:r>
      <w:r w:rsidR="00306CDA">
        <w:rPr>
          <w:rFonts w:ascii="Work Sans" w:hAnsi="Work Sans"/>
          <w:color w:val="000000" w:themeColor="text1"/>
        </w:rPr>
        <w:t xml:space="preserve"> (kuten HSL, OSL, Nysse tai muiden kaupunkien reittioppaita)</w:t>
      </w:r>
      <w:r w:rsidRPr="00306CDA">
        <w:rPr>
          <w:rFonts w:ascii="Work Sans" w:hAnsi="Work Sans"/>
          <w:color w:val="000000" w:themeColor="text1"/>
        </w:rPr>
        <w:t xml:space="preserve"> esim</w:t>
      </w:r>
      <w:r w:rsidR="00306CDA">
        <w:rPr>
          <w:rFonts w:ascii="Work Sans" w:hAnsi="Work Sans"/>
          <w:color w:val="000000" w:themeColor="text1"/>
        </w:rPr>
        <w:t>erkiksi</w:t>
      </w:r>
      <w:r w:rsidRPr="00306CDA">
        <w:rPr>
          <w:rFonts w:ascii="Work Sans" w:hAnsi="Work Sans"/>
          <w:color w:val="000000" w:themeColor="text1"/>
        </w:rPr>
        <w:t xml:space="preserve"> lippujen hinnasta keskusteluun</w:t>
      </w:r>
      <w:r w:rsidR="00306CDA">
        <w:rPr>
          <w:rFonts w:ascii="Work Sans" w:hAnsi="Work Sans"/>
          <w:color w:val="000000" w:themeColor="text1"/>
        </w:rPr>
        <w:t>,</w:t>
      </w:r>
      <w:r w:rsidRPr="00306CDA">
        <w:rPr>
          <w:rFonts w:ascii="Work Sans" w:hAnsi="Work Sans"/>
          <w:color w:val="000000" w:themeColor="text1"/>
        </w:rPr>
        <w:t xml:space="preserve"> reitin selvittämiseen</w:t>
      </w:r>
      <w:r w:rsidR="00306CDA">
        <w:rPr>
          <w:rFonts w:ascii="Work Sans" w:hAnsi="Work Sans"/>
          <w:color w:val="000000" w:themeColor="text1"/>
        </w:rPr>
        <w:t xml:space="preserve"> </w:t>
      </w:r>
      <w:r w:rsidRPr="00306CDA">
        <w:rPr>
          <w:rFonts w:ascii="Work Sans" w:hAnsi="Work Sans"/>
          <w:color w:val="000000" w:themeColor="text1"/>
        </w:rPr>
        <w:t xml:space="preserve">tai </w:t>
      </w:r>
      <w:r w:rsidR="2D94D96F" w:rsidRPr="00306CDA">
        <w:rPr>
          <w:rFonts w:ascii="Work Sans" w:hAnsi="Work Sans"/>
          <w:color w:val="000000" w:themeColor="text1"/>
        </w:rPr>
        <w:t>tiedotteiden lukemiseen</w:t>
      </w:r>
      <w:r w:rsidR="00306CDA">
        <w:rPr>
          <w:rFonts w:ascii="Work Sans" w:hAnsi="Work Sans"/>
          <w:color w:val="000000" w:themeColor="text1"/>
        </w:rPr>
        <w:t>.</w:t>
      </w:r>
    </w:p>
    <w:p w14:paraId="59C4D858" w14:textId="69FA7107" w:rsidR="2D94D96F" w:rsidRPr="00306CDA" w:rsidRDefault="2D94D96F" w:rsidP="3FCC3454">
      <w:pPr>
        <w:pStyle w:val="ListParagraph"/>
        <w:numPr>
          <w:ilvl w:val="0"/>
          <w:numId w:val="2"/>
        </w:numPr>
        <w:rPr>
          <w:rFonts w:ascii="Work Sans" w:hAnsi="Work Sans"/>
          <w:color w:val="000000" w:themeColor="text1"/>
        </w:rPr>
      </w:pPr>
      <w:r w:rsidRPr="00306CDA">
        <w:rPr>
          <w:rFonts w:ascii="Work Sans" w:hAnsi="Work Sans"/>
          <w:color w:val="000000" w:themeColor="text1"/>
        </w:rPr>
        <w:t xml:space="preserve">Pyydä opiskelijoita käyttämään </w:t>
      </w:r>
      <w:r w:rsidR="00306CDA">
        <w:rPr>
          <w:rFonts w:ascii="Work Sans" w:hAnsi="Work Sans"/>
          <w:color w:val="000000" w:themeColor="text1"/>
        </w:rPr>
        <w:t xml:space="preserve">vapaa-aikanaan </w:t>
      </w:r>
      <w:r w:rsidRPr="00306CDA">
        <w:rPr>
          <w:rFonts w:ascii="Work Sans" w:hAnsi="Work Sans"/>
          <w:color w:val="000000" w:themeColor="text1"/>
        </w:rPr>
        <w:t xml:space="preserve">suomenkielistä karttasovellusta ja tekemään muistiinpanoja siitä, miten sovellus puhuu (esim. </w:t>
      </w:r>
      <w:r w:rsidR="2099FB8A" w:rsidRPr="00306CDA">
        <w:rPr>
          <w:rFonts w:ascii="Work Sans" w:hAnsi="Work Sans"/>
          <w:color w:val="000000" w:themeColor="text1"/>
        </w:rPr>
        <w:t>“</w:t>
      </w:r>
      <w:r w:rsidRPr="00306CDA">
        <w:rPr>
          <w:rFonts w:ascii="Work Sans" w:hAnsi="Work Sans"/>
          <w:color w:val="000000" w:themeColor="text1"/>
        </w:rPr>
        <w:t>Käänny oikealle</w:t>
      </w:r>
      <w:r w:rsidR="0171833C" w:rsidRPr="00306CDA">
        <w:rPr>
          <w:rFonts w:ascii="Work Sans" w:hAnsi="Work Sans"/>
          <w:color w:val="000000" w:themeColor="text1"/>
        </w:rPr>
        <w:t>.”</w:t>
      </w:r>
      <w:r w:rsidRPr="00306CDA">
        <w:rPr>
          <w:rFonts w:ascii="Work Sans" w:hAnsi="Work Sans"/>
          <w:color w:val="000000" w:themeColor="text1"/>
        </w:rPr>
        <w:t xml:space="preserve"> tms.)</w:t>
      </w:r>
    </w:p>
    <w:p w14:paraId="618DBAE7" w14:textId="6146195A" w:rsidR="70883A7A" w:rsidRPr="00306CDA" w:rsidRDefault="00306CDA" w:rsidP="4C1A45CC">
      <w:pPr>
        <w:pStyle w:val="ListParagraph"/>
        <w:numPr>
          <w:ilvl w:val="0"/>
          <w:numId w:val="2"/>
        </w:numPr>
        <w:rPr>
          <w:rFonts w:ascii="Work Sans" w:hAnsi="Work Sans"/>
          <w:color w:val="000000" w:themeColor="text1"/>
        </w:rPr>
      </w:pPr>
      <w:r>
        <w:rPr>
          <w:rFonts w:ascii="Work Sans" w:hAnsi="Work Sans"/>
          <w:color w:val="000000" w:themeColor="text1"/>
        </w:rPr>
        <w:t>Pyydä opiskelijoita tarkkailemaan, mi</w:t>
      </w:r>
      <w:r w:rsidR="70883A7A" w:rsidRPr="00306CDA">
        <w:rPr>
          <w:rFonts w:ascii="Work Sans" w:hAnsi="Work Sans"/>
          <w:color w:val="000000" w:themeColor="text1"/>
        </w:rPr>
        <w:t xml:space="preserve">llaisia fraaseja </w:t>
      </w:r>
      <w:r>
        <w:rPr>
          <w:rFonts w:ascii="Work Sans" w:hAnsi="Work Sans"/>
          <w:color w:val="000000" w:themeColor="text1"/>
        </w:rPr>
        <w:t xml:space="preserve">he </w:t>
      </w:r>
      <w:r w:rsidR="70883A7A" w:rsidRPr="00306CDA">
        <w:rPr>
          <w:rFonts w:ascii="Work Sans" w:hAnsi="Work Sans"/>
          <w:color w:val="000000" w:themeColor="text1"/>
        </w:rPr>
        <w:t>kuule</w:t>
      </w:r>
      <w:r>
        <w:rPr>
          <w:rFonts w:ascii="Work Sans" w:hAnsi="Work Sans"/>
          <w:color w:val="000000" w:themeColor="text1"/>
        </w:rPr>
        <w:t>vat</w:t>
      </w:r>
      <w:r w:rsidR="70883A7A" w:rsidRPr="00306CDA">
        <w:rPr>
          <w:rFonts w:ascii="Work Sans" w:hAnsi="Work Sans"/>
          <w:color w:val="000000" w:themeColor="text1"/>
        </w:rPr>
        <w:t xml:space="preserve"> ihmisten käyttävän julkisissa</w:t>
      </w:r>
      <w:r>
        <w:rPr>
          <w:rFonts w:ascii="Work Sans" w:hAnsi="Work Sans"/>
          <w:color w:val="000000" w:themeColor="text1"/>
        </w:rPr>
        <w:t xml:space="preserve">. </w:t>
      </w:r>
      <w:r w:rsidR="70883A7A" w:rsidRPr="00306CDA">
        <w:rPr>
          <w:rFonts w:ascii="Work Sans" w:hAnsi="Work Sans"/>
          <w:color w:val="000000" w:themeColor="text1"/>
        </w:rPr>
        <w:t>Esim. tilanteessa, jossa ovi on menossa kiinni ja ihmis</w:t>
      </w:r>
      <w:r>
        <w:rPr>
          <w:rFonts w:ascii="Work Sans" w:hAnsi="Work Sans"/>
          <w:color w:val="000000" w:themeColor="text1"/>
        </w:rPr>
        <w:t>iä</w:t>
      </w:r>
      <w:r w:rsidR="70883A7A" w:rsidRPr="00306CDA">
        <w:rPr>
          <w:rFonts w:ascii="Work Sans" w:hAnsi="Work Sans"/>
          <w:color w:val="000000" w:themeColor="text1"/>
        </w:rPr>
        <w:t xml:space="preserve"> </w:t>
      </w:r>
      <w:r>
        <w:rPr>
          <w:rFonts w:ascii="Work Sans" w:hAnsi="Work Sans"/>
          <w:color w:val="000000" w:themeColor="text1"/>
        </w:rPr>
        <w:t>on</w:t>
      </w:r>
      <w:r w:rsidR="70883A7A" w:rsidRPr="00306CDA">
        <w:rPr>
          <w:rFonts w:ascii="Work Sans" w:hAnsi="Work Sans"/>
          <w:color w:val="000000" w:themeColor="text1"/>
        </w:rPr>
        <w:t xml:space="preserve"> vielä lähdössä ulos: </w:t>
      </w:r>
      <w:r w:rsidR="70883A7A" w:rsidRPr="00306CDA">
        <w:rPr>
          <w:rFonts w:ascii="Work Sans" w:hAnsi="Work Sans"/>
          <w:i/>
          <w:iCs/>
          <w:color w:val="000000" w:themeColor="text1"/>
        </w:rPr>
        <w:t>Ovi auki!</w:t>
      </w:r>
    </w:p>
    <w:p w14:paraId="41AFF283" w14:textId="61A3F46B" w:rsidR="2D94D96F" w:rsidRPr="00306CDA" w:rsidRDefault="00306CDA" w:rsidP="3FCC3454">
      <w:pPr>
        <w:pStyle w:val="ListParagraph"/>
        <w:numPr>
          <w:ilvl w:val="0"/>
          <w:numId w:val="2"/>
        </w:numPr>
        <w:rPr>
          <w:rFonts w:ascii="Work Sans" w:hAnsi="Work Sans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E48C8D" wp14:editId="7BFD2017">
                <wp:simplePos x="0" y="0"/>
                <wp:positionH relativeFrom="column">
                  <wp:posOffset>-231775</wp:posOffset>
                </wp:positionH>
                <wp:positionV relativeFrom="paragraph">
                  <wp:posOffset>2329180</wp:posOffset>
                </wp:positionV>
                <wp:extent cx="6829425" cy="635"/>
                <wp:effectExtent l="0" t="0" r="3175" b="12065"/>
                <wp:wrapTopAndBottom/>
                <wp:docPr id="157533873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35D551" w14:textId="7ECE9A61" w:rsidR="00306CDA" w:rsidRPr="006F0921" w:rsidRDefault="00306CDA" w:rsidP="00306CDA">
                            <w:pPr>
                              <w:pStyle w:val="Caption"/>
                              <w:rPr>
                                <w:rFonts w:ascii="Work Sans" w:hAnsi="Work Sans"/>
                                <w:noProof/>
                                <w:color w:val="000000" w:themeColor="text1"/>
                              </w:rPr>
                            </w:pPr>
                            <w:r w:rsidRPr="009F40F7">
                              <w:t>lähde: https://www.sttinfo.fi/tiedote/69027236/hsln-uudet-bussitarrat-muistuttavat-hyvista-tavoista?publisherId=4396)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E48C8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8.25pt;margin-top:183.4pt;width:537.7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" stroked="f">
                <v:textbox style="mso-fit-shape-to-text:t" inset="0,0,0,0">
                  <w:txbxContent>
                    <w:p w14:paraId="0C35D551" w14:textId="7ECE9A61" w:rsidR="00306CDA" w:rsidRPr="006F0921" w:rsidRDefault="00306CDA" w:rsidP="00306CDA">
                      <w:pPr>
                        <w:pStyle w:val="Caption"/>
                        <w:rPr>
                          <w:rFonts w:ascii="Work Sans" w:hAnsi="Work Sans"/>
                          <w:noProof/>
                          <w:color w:val="000000" w:themeColor="text1"/>
                        </w:rPr>
                      </w:pPr>
                      <w:r w:rsidRPr="009F40F7">
                        <w:t>lähde: https://www.sttinfo.fi/tiedote/69027236/hsln-uudet-bussitarrat-muistuttavat-hyvista-tavoista?publisherId=4396)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306CDA">
        <w:rPr>
          <w:rFonts w:ascii="Work Sans" w:hAnsi="Work Sans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79C74FD3" wp14:editId="7710FDF0">
            <wp:simplePos x="0" y="0"/>
            <wp:positionH relativeFrom="column">
              <wp:posOffset>-232140</wp:posOffset>
            </wp:positionH>
            <wp:positionV relativeFrom="paragraph">
              <wp:posOffset>892175</wp:posOffset>
            </wp:positionV>
            <wp:extent cx="6829425" cy="1380113"/>
            <wp:effectExtent l="0" t="0" r="3175" b="4445"/>
            <wp:wrapTopAndBottom/>
            <wp:docPr id="1594215468" name="Picture 1594215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9425" cy="13801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D94D96F" w:rsidRPr="00306CDA">
        <w:rPr>
          <w:rFonts w:ascii="Work Sans" w:hAnsi="Work Sans"/>
          <w:color w:val="000000" w:themeColor="text1"/>
        </w:rPr>
        <w:t>Pyydä kurssilaisia ottamaan kuvia julkisen liikenteen kylteistä, ohjeista jne</w:t>
      </w:r>
      <w:r w:rsidR="2C5C2026" w:rsidRPr="00306CDA">
        <w:rPr>
          <w:rFonts w:ascii="Work Sans" w:hAnsi="Work Sans"/>
          <w:color w:val="000000" w:themeColor="text1"/>
        </w:rPr>
        <w:t>. Esimerkkikuva</w:t>
      </w:r>
      <w:r>
        <w:rPr>
          <w:rFonts w:ascii="Work Sans" w:hAnsi="Work Sans"/>
          <w:color w:val="000000" w:themeColor="text1"/>
        </w:rPr>
        <w:t>:</w:t>
      </w:r>
    </w:p>
    <w:p w14:paraId="66C233C3" w14:textId="011E3081" w:rsidR="2C5C2026" w:rsidRPr="00306CDA" w:rsidRDefault="2C5C2026" w:rsidP="3FCC3454">
      <w:pPr>
        <w:jc w:val="center"/>
        <w:rPr>
          <w:rFonts w:ascii="Work Sans" w:hAnsi="Work Sans"/>
          <w:color w:val="000000" w:themeColor="text1"/>
        </w:rPr>
      </w:pPr>
    </w:p>
    <w:sectPr w:rsidR="2C5C2026" w:rsidRPr="00306CD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6825B" w14:textId="77777777" w:rsidR="00997EBD" w:rsidRDefault="00997EBD" w:rsidP="00BD0548">
      <w:pPr>
        <w:spacing w:after="0" w:line="240" w:lineRule="auto"/>
      </w:pPr>
      <w:r>
        <w:separator/>
      </w:r>
    </w:p>
  </w:endnote>
  <w:endnote w:type="continuationSeparator" w:id="0">
    <w:p w14:paraId="529EE793" w14:textId="77777777" w:rsidR="00997EBD" w:rsidRDefault="00997EBD" w:rsidP="00BD0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ork Sans">
    <w:altName w:val="Times New Roman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BBBE3" w14:textId="77777777" w:rsidR="00BD0548" w:rsidRPr="00C52807" w:rsidRDefault="00BD0548" w:rsidP="00BD0548">
    <w:pPr>
      <w:pStyle w:val="Footer"/>
      <w:pBdr>
        <w:top w:val="single" w:sz="4" w:space="1" w:color="auto"/>
      </w:pBdr>
      <w:tabs>
        <w:tab w:val="center" w:pos="4513"/>
        <w:tab w:val="right" w:pos="9026"/>
      </w:tabs>
      <w:rPr>
        <w:rFonts w:ascii="Work Sans" w:hAnsi="Work Sans"/>
        <w:sz w:val="22"/>
        <w:szCs w:val="22"/>
      </w:rPr>
    </w:pPr>
    <w:r w:rsidRPr="00C52807">
      <w:rPr>
        <w:rFonts w:ascii="Work Sans" w:hAnsi="Work Sans"/>
        <w:sz w:val="22"/>
        <w:szCs w:val="22"/>
      </w:rPr>
      <w:t xml:space="preserve">©2024 </w:t>
    </w:r>
    <w:r>
      <w:rPr>
        <w:rFonts w:ascii="Work Sans" w:hAnsi="Work Sans"/>
        <w:sz w:val="22"/>
        <w:szCs w:val="22"/>
      </w:rPr>
      <w:t>Emmi Pollari</w:t>
    </w:r>
    <w:r w:rsidRPr="00C52807">
      <w:rPr>
        <w:rFonts w:ascii="Work Sans" w:hAnsi="Work Sans"/>
        <w:sz w:val="22"/>
        <w:szCs w:val="22"/>
      </w:rPr>
      <w:t xml:space="preserve">  </w:t>
    </w:r>
  </w:p>
  <w:p w14:paraId="4FD82F5C" w14:textId="5137B700" w:rsidR="00BD0548" w:rsidRPr="00BD0548" w:rsidRDefault="00BD0548">
    <w:pPr>
      <w:pStyle w:val="Footer"/>
      <w:rPr>
        <w:rFonts w:ascii="Work Sans" w:hAnsi="Work Sans"/>
        <w:sz w:val="22"/>
        <w:szCs w:val="22"/>
      </w:rPr>
    </w:pPr>
    <w:r>
      <w:rPr>
        <w:rFonts w:ascii="Work Sans" w:hAnsi="Work Sans"/>
        <w:sz w:val="22"/>
        <w:szCs w:val="22"/>
      </w:rPr>
      <w:t>Suomea julkisissa -opettajan materiaali</w:t>
    </w:r>
    <w:r w:rsidRPr="00C52807">
      <w:rPr>
        <w:rFonts w:ascii="Work Sans" w:hAnsi="Work Sans"/>
        <w:sz w:val="22"/>
        <w:szCs w:val="22"/>
      </w:rPr>
      <w:t xml:space="preserve">, </w:t>
    </w:r>
    <w:r>
      <w:rPr>
        <w:rFonts w:ascii="Work Sans" w:hAnsi="Work Sans"/>
        <w:sz w:val="22"/>
        <w:szCs w:val="22"/>
      </w:rPr>
      <w:t>maalis</w:t>
    </w:r>
    <w:r w:rsidRPr="00C52807">
      <w:rPr>
        <w:rFonts w:ascii="Work Sans" w:hAnsi="Work Sans"/>
        <w:sz w:val="22"/>
        <w:szCs w:val="22"/>
      </w:rPr>
      <w:t>kuu 202</w:t>
    </w:r>
    <w:r>
      <w:rPr>
        <w:rFonts w:ascii="Work Sans" w:hAnsi="Work Sans"/>
        <w:sz w:val="22"/>
        <w:szCs w:val="22"/>
      </w:rPr>
      <w:t>4</w:t>
    </w:r>
    <w:r w:rsidRPr="00C52807">
      <w:rPr>
        <w:rFonts w:ascii="Work Sans" w:hAnsi="Work Sans"/>
        <w:sz w:val="22"/>
        <w:szCs w:val="22"/>
      </w:rPr>
      <w:t>, jonka</w:t>
    </w:r>
    <w:r w:rsidRPr="00C52807">
      <w:rPr>
        <w:rFonts w:ascii="Times New Roman" w:hAnsi="Times New Roman" w:cs="Times New Roman"/>
        <w:sz w:val="22"/>
        <w:szCs w:val="22"/>
      </w:rPr>
      <w:t> </w:t>
    </w:r>
    <w:r w:rsidRPr="00C52807">
      <w:rPr>
        <w:rFonts w:ascii="Work Sans" w:hAnsi="Work Sans"/>
        <w:sz w:val="22"/>
        <w:szCs w:val="22"/>
      </w:rPr>
      <w:t>tekijä</w:t>
    </w:r>
    <w:r>
      <w:rPr>
        <w:rFonts w:ascii="Work Sans" w:hAnsi="Work Sans"/>
        <w:sz w:val="22"/>
        <w:szCs w:val="22"/>
      </w:rPr>
      <w:t xml:space="preserve"> on Emmi Pollari</w:t>
    </w:r>
    <w:r w:rsidRPr="00C52807">
      <w:rPr>
        <w:rFonts w:ascii="Work Sans" w:hAnsi="Work Sans"/>
        <w:sz w:val="22"/>
        <w:szCs w:val="22"/>
      </w:rPr>
      <w:t>, on lisensoitu</w:t>
    </w:r>
    <w:r w:rsidRPr="00C52807">
      <w:rPr>
        <w:rFonts w:ascii="Times New Roman" w:hAnsi="Times New Roman" w:cs="Times New Roman"/>
        <w:sz w:val="22"/>
        <w:szCs w:val="22"/>
      </w:rPr>
      <w:t> </w:t>
    </w:r>
    <w:r w:rsidRPr="00C52807">
      <w:rPr>
        <w:rFonts w:ascii="Work Sans" w:hAnsi="Work Sans"/>
        <w:sz w:val="22"/>
        <w:szCs w:val="22"/>
      </w:rPr>
      <w:t>Creative</w:t>
    </w:r>
    <w:r w:rsidRPr="00C52807">
      <w:rPr>
        <w:rFonts w:ascii="Times New Roman" w:hAnsi="Times New Roman" w:cs="Times New Roman"/>
        <w:sz w:val="22"/>
        <w:szCs w:val="22"/>
      </w:rPr>
      <w:t> </w:t>
    </w:r>
    <w:r w:rsidRPr="00C52807">
      <w:rPr>
        <w:rFonts w:ascii="Work Sans" w:hAnsi="Work Sans"/>
        <w:sz w:val="22"/>
        <w:szCs w:val="22"/>
      </w:rPr>
      <w:t>Commons</w:t>
    </w:r>
    <w:r w:rsidRPr="00C52807">
      <w:rPr>
        <w:rFonts w:ascii="Times New Roman" w:hAnsi="Times New Roman" w:cs="Times New Roman"/>
        <w:sz w:val="22"/>
        <w:szCs w:val="22"/>
      </w:rPr>
      <w:t> </w:t>
    </w:r>
    <w:r w:rsidRPr="00C52807">
      <w:rPr>
        <w:rFonts w:ascii="Work Sans" w:hAnsi="Work Sans"/>
        <w:sz w:val="22"/>
        <w:szCs w:val="22"/>
      </w:rPr>
      <w:t>Nimeä 4.0 Kansainvälinen -lisenssillä. Materiaali on saatavilla osoitteessa kielibuusti.fi.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4CB12" w14:textId="77777777" w:rsidR="00997EBD" w:rsidRDefault="00997EBD" w:rsidP="00BD0548">
      <w:pPr>
        <w:spacing w:after="0" w:line="240" w:lineRule="auto"/>
      </w:pPr>
      <w:r>
        <w:separator/>
      </w:r>
    </w:p>
  </w:footnote>
  <w:footnote w:type="continuationSeparator" w:id="0">
    <w:p w14:paraId="7B7E73B4" w14:textId="77777777" w:rsidR="00997EBD" w:rsidRDefault="00997EBD" w:rsidP="00BD0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36F4B"/>
    <w:multiLevelType w:val="hybridMultilevel"/>
    <w:tmpl w:val="53F43386"/>
    <w:lvl w:ilvl="0" w:tplc="1E527CF8">
      <w:start w:val="1"/>
      <w:numFmt w:val="decimal"/>
      <w:lvlText w:val="%1."/>
      <w:lvlJc w:val="left"/>
      <w:pPr>
        <w:ind w:left="720" w:hanging="360"/>
      </w:pPr>
    </w:lvl>
    <w:lvl w:ilvl="1" w:tplc="C3D8A904">
      <w:start w:val="1"/>
      <w:numFmt w:val="lowerLetter"/>
      <w:lvlText w:val="%2."/>
      <w:lvlJc w:val="left"/>
      <w:pPr>
        <w:ind w:left="1440" w:hanging="360"/>
      </w:pPr>
    </w:lvl>
    <w:lvl w:ilvl="2" w:tplc="67801D5C">
      <w:start w:val="1"/>
      <w:numFmt w:val="lowerRoman"/>
      <w:lvlText w:val="%3."/>
      <w:lvlJc w:val="right"/>
      <w:pPr>
        <w:ind w:left="2160" w:hanging="180"/>
      </w:pPr>
    </w:lvl>
    <w:lvl w:ilvl="3" w:tplc="C3D45454">
      <w:start w:val="1"/>
      <w:numFmt w:val="decimal"/>
      <w:lvlText w:val="%4."/>
      <w:lvlJc w:val="left"/>
      <w:pPr>
        <w:ind w:left="2880" w:hanging="360"/>
      </w:pPr>
    </w:lvl>
    <w:lvl w:ilvl="4" w:tplc="7924B964">
      <w:start w:val="1"/>
      <w:numFmt w:val="lowerLetter"/>
      <w:lvlText w:val="%5."/>
      <w:lvlJc w:val="left"/>
      <w:pPr>
        <w:ind w:left="3600" w:hanging="360"/>
      </w:pPr>
    </w:lvl>
    <w:lvl w:ilvl="5" w:tplc="E01ACA04">
      <w:start w:val="1"/>
      <w:numFmt w:val="lowerRoman"/>
      <w:lvlText w:val="%6."/>
      <w:lvlJc w:val="right"/>
      <w:pPr>
        <w:ind w:left="4320" w:hanging="180"/>
      </w:pPr>
    </w:lvl>
    <w:lvl w:ilvl="6" w:tplc="A48AF53C">
      <w:start w:val="1"/>
      <w:numFmt w:val="decimal"/>
      <w:lvlText w:val="%7."/>
      <w:lvlJc w:val="left"/>
      <w:pPr>
        <w:ind w:left="5040" w:hanging="360"/>
      </w:pPr>
    </w:lvl>
    <w:lvl w:ilvl="7" w:tplc="AFC6EBD4">
      <w:start w:val="1"/>
      <w:numFmt w:val="lowerLetter"/>
      <w:lvlText w:val="%8."/>
      <w:lvlJc w:val="left"/>
      <w:pPr>
        <w:ind w:left="5760" w:hanging="360"/>
      </w:pPr>
    </w:lvl>
    <w:lvl w:ilvl="8" w:tplc="B8F64AF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FC72D"/>
    <w:multiLevelType w:val="hybridMultilevel"/>
    <w:tmpl w:val="D33891B0"/>
    <w:lvl w:ilvl="0" w:tplc="B95ED7C8">
      <w:start w:val="1"/>
      <w:numFmt w:val="decimal"/>
      <w:lvlText w:val="%1."/>
      <w:lvlJc w:val="left"/>
      <w:pPr>
        <w:ind w:left="720" w:hanging="360"/>
      </w:pPr>
    </w:lvl>
    <w:lvl w:ilvl="1" w:tplc="CF5454B0">
      <w:start w:val="1"/>
      <w:numFmt w:val="lowerLetter"/>
      <w:lvlText w:val="%2."/>
      <w:lvlJc w:val="left"/>
      <w:pPr>
        <w:ind w:left="1440" w:hanging="360"/>
      </w:pPr>
    </w:lvl>
    <w:lvl w:ilvl="2" w:tplc="6F00B640">
      <w:start w:val="1"/>
      <w:numFmt w:val="lowerRoman"/>
      <w:lvlText w:val="%3."/>
      <w:lvlJc w:val="right"/>
      <w:pPr>
        <w:ind w:left="2160" w:hanging="180"/>
      </w:pPr>
    </w:lvl>
    <w:lvl w:ilvl="3" w:tplc="4D040CBE">
      <w:start w:val="1"/>
      <w:numFmt w:val="decimal"/>
      <w:lvlText w:val="%4."/>
      <w:lvlJc w:val="left"/>
      <w:pPr>
        <w:ind w:left="2880" w:hanging="360"/>
      </w:pPr>
    </w:lvl>
    <w:lvl w:ilvl="4" w:tplc="5AA2825A">
      <w:start w:val="1"/>
      <w:numFmt w:val="lowerLetter"/>
      <w:lvlText w:val="%5."/>
      <w:lvlJc w:val="left"/>
      <w:pPr>
        <w:ind w:left="3600" w:hanging="360"/>
      </w:pPr>
    </w:lvl>
    <w:lvl w:ilvl="5" w:tplc="1F3A753A">
      <w:start w:val="1"/>
      <w:numFmt w:val="lowerRoman"/>
      <w:lvlText w:val="%6."/>
      <w:lvlJc w:val="right"/>
      <w:pPr>
        <w:ind w:left="4320" w:hanging="180"/>
      </w:pPr>
    </w:lvl>
    <w:lvl w:ilvl="6" w:tplc="A1AE0DD2">
      <w:start w:val="1"/>
      <w:numFmt w:val="decimal"/>
      <w:lvlText w:val="%7."/>
      <w:lvlJc w:val="left"/>
      <w:pPr>
        <w:ind w:left="5040" w:hanging="360"/>
      </w:pPr>
    </w:lvl>
    <w:lvl w:ilvl="7" w:tplc="A6E2BA60">
      <w:start w:val="1"/>
      <w:numFmt w:val="lowerLetter"/>
      <w:lvlText w:val="%8."/>
      <w:lvlJc w:val="left"/>
      <w:pPr>
        <w:ind w:left="5760" w:hanging="360"/>
      </w:pPr>
    </w:lvl>
    <w:lvl w:ilvl="8" w:tplc="7EA03B1C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919801">
    <w:abstractNumId w:val="1"/>
  </w:num>
  <w:num w:numId="2" w16cid:durableId="1906453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44D5F0"/>
    <w:rsid w:val="00306CDA"/>
    <w:rsid w:val="00780853"/>
    <w:rsid w:val="00997EBD"/>
    <w:rsid w:val="00BC6A80"/>
    <w:rsid w:val="00BD0548"/>
    <w:rsid w:val="00BF46E3"/>
    <w:rsid w:val="00C08E42"/>
    <w:rsid w:val="00C81F7A"/>
    <w:rsid w:val="0171833C"/>
    <w:rsid w:val="052C14D2"/>
    <w:rsid w:val="08102F1B"/>
    <w:rsid w:val="0A5A561B"/>
    <w:rsid w:val="0AF348E8"/>
    <w:rsid w:val="0FBB94B4"/>
    <w:rsid w:val="111627CC"/>
    <w:rsid w:val="1527FFEE"/>
    <w:rsid w:val="166A1C4E"/>
    <w:rsid w:val="1881C6E4"/>
    <w:rsid w:val="2099FB8A"/>
    <w:rsid w:val="239C0E95"/>
    <w:rsid w:val="2BD33094"/>
    <w:rsid w:val="2C4EA062"/>
    <w:rsid w:val="2C5C2026"/>
    <w:rsid w:val="2D94D96F"/>
    <w:rsid w:val="2DCA1C32"/>
    <w:rsid w:val="2F99B667"/>
    <w:rsid w:val="3306A103"/>
    <w:rsid w:val="3381521D"/>
    <w:rsid w:val="37D3B050"/>
    <w:rsid w:val="3B0B5112"/>
    <w:rsid w:val="3F0319C4"/>
    <w:rsid w:val="3FCC3454"/>
    <w:rsid w:val="44B23358"/>
    <w:rsid w:val="4587E30F"/>
    <w:rsid w:val="4607F4A4"/>
    <w:rsid w:val="49898027"/>
    <w:rsid w:val="4AB0191E"/>
    <w:rsid w:val="4C1A45CC"/>
    <w:rsid w:val="4CFDC1F4"/>
    <w:rsid w:val="501F20EB"/>
    <w:rsid w:val="5344D5F0"/>
    <w:rsid w:val="53C42A50"/>
    <w:rsid w:val="53CCE51F"/>
    <w:rsid w:val="5807E56A"/>
    <w:rsid w:val="64F71021"/>
    <w:rsid w:val="657411E5"/>
    <w:rsid w:val="6DCC14ED"/>
    <w:rsid w:val="6DD2D8BB"/>
    <w:rsid w:val="70883A7A"/>
    <w:rsid w:val="70FD5CBB"/>
    <w:rsid w:val="721B9B36"/>
    <w:rsid w:val="74E70903"/>
    <w:rsid w:val="77A6A12B"/>
    <w:rsid w:val="7B2BB149"/>
    <w:rsid w:val="7BE222E7"/>
    <w:rsid w:val="7D0C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44D5F0"/>
  <w15:chartTrackingRefBased/>
  <w15:docId w15:val="{57FED043-27E7-4CDA-BAAD-F32048A7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3FCC3454"/>
    <w:rPr>
      <w:lang w:val="fi-FI"/>
    </w:rPr>
  </w:style>
  <w:style w:type="paragraph" w:styleId="Heading1">
    <w:name w:val="heading 1"/>
    <w:basedOn w:val="Normal"/>
    <w:next w:val="Normal"/>
    <w:link w:val="Heading1Char"/>
    <w:uiPriority w:val="9"/>
    <w:qFormat/>
    <w:rsid w:val="3FCC34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3FCC3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FCC34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FCC34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FCC34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FCC34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FCC34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FCC3454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FCC3454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3FCC3454"/>
    <w:rPr>
      <w:rFonts w:asciiTheme="majorHAnsi" w:eastAsiaTheme="majorEastAsia" w:hAnsiTheme="majorHAnsi" w:cstheme="majorBidi"/>
      <w:noProof w:val="0"/>
      <w:color w:val="0F4761" w:themeColor="accent1" w:themeShade="BF"/>
      <w:sz w:val="40"/>
      <w:szCs w:val="40"/>
      <w:lang w:val="fi-FI"/>
    </w:rPr>
  </w:style>
  <w:style w:type="character" w:customStyle="1" w:styleId="Heading2Char">
    <w:name w:val="Heading 2 Char"/>
    <w:basedOn w:val="DefaultParagraphFont"/>
    <w:link w:val="Heading2"/>
    <w:uiPriority w:val="9"/>
    <w:rsid w:val="3FCC3454"/>
    <w:rPr>
      <w:rFonts w:asciiTheme="majorHAnsi" w:eastAsiaTheme="majorEastAsia" w:hAnsiTheme="majorHAnsi" w:cstheme="majorBidi"/>
      <w:noProof w:val="0"/>
      <w:color w:val="0F4761" w:themeColor="accent1" w:themeShade="BF"/>
      <w:sz w:val="32"/>
      <w:szCs w:val="32"/>
      <w:lang w:val="fi-FI"/>
    </w:rPr>
  </w:style>
  <w:style w:type="character" w:customStyle="1" w:styleId="Heading3Char">
    <w:name w:val="Heading 3 Char"/>
    <w:basedOn w:val="DefaultParagraphFont"/>
    <w:link w:val="Heading3"/>
    <w:uiPriority w:val="9"/>
    <w:rsid w:val="3FCC3454"/>
    <w:rPr>
      <w:rFonts w:asciiTheme="minorHAnsi" w:eastAsiaTheme="majorEastAsia" w:hAnsiTheme="minorHAnsi" w:cstheme="majorBidi"/>
      <w:noProof w:val="0"/>
      <w:color w:val="0F4761" w:themeColor="accent1" w:themeShade="BF"/>
      <w:sz w:val="28"/>
      <w:szCs w:val="28"/>
      <w:lang w:val="fi-FI"/>
    </w:rPr>
  </w:style>
  <w:style w:type="character" w:customStyle="1" w:styleId="Heading4Char">
    <w:name w:val="Heading 4 Char"/>
    <w:basedOn w:val="DefaultParagraphFont"/>
    <w:link w:val="Heading4"/>
    <w:uiPriority w:val="9"/>
    <w:rsid w:val="3FCC3454"/>
    <w:rPr>
      <w:rFonts w:asciiTheme="minorHAnsi" w:eastAsiaTheme="majorEastAsia" w:hAnsiTheme="minorHAnsi" w:cstheme="majorBidi"/>
      <w:i/>
      <w:iCs/>
      <w:noProof w:val="0"/>
      <w:color w:val="0F4761" w:themeColor="accent1" w:themeShade="BF"/>
      <w:lang w:val="fi-FI"/>
    </w:rPr>
  </w:style>
  <w:style w:type="character" w:customStyle="1" w:styleId="Heading5Char">
    <w:name w:val="Heading 5 Char"/>
    <w:basedOn w:val="DefaultParagraphFont"/>
    <w:link w:val="Heading5"/>
    <w:uiPriority w:val="9"/>
    <w:rsid w:val="3FCC3454"/>
    <w:rPr>
      <w:rFonts w:asciiTheme="minorHAnsi" w:eastAsiaTheme="majorEastAsia" w:hAnsiTheme="minorHAnsi" w:cstheme="majorBidi"/>
      <w:noProof w:val="0"/>
      <w:color w:val="0F4761" w:themeColor="accent1" w:themeShade="BF"/>
      <w:lang w:val="fi-FI"/>
    </w:rPr>
  </w:style>
  <w:style w:type="character" w:customStyle="1" w:styleId="Heading6Char">
    <w:name w:val="Heading 6 Char"/>
    <w:basedOn w:val="DefaultParagraphFont"/>
    <w:link w:val="Heading6"/>
    <w:uiPriority w:val="9"/>
    <w:rsid w:val="3FCC3454"/>
    <w:rPr>
      <w:rFonts w:asciiTheme="minorHAnsi" w:eastAsiaTheme="majorEastAsia" w:hAnsiTheme="minorHAnsi" w:cstheme="majorBidi"/>
      <w:i/>
      <w:iCs/>
      <w:noProof w:val="0"/>
      <w:color w:val="595959" w:themeColor="text1" w:themeTint="A6"/>
      <w:lang w:val="fi-FI"/>
    </w:rPr>
  </w:style>
  <w:style w:type="character" w:customStyle="1" w:styleId="Heading7Char">
    <w:name w:val="Heading 7 Char"/>
    <w:basedOn w:val="DefaultParagraphFont"/>
    <w:link w:val="Heading7"/>
    <w:uiPriority w:val="9"/>
    <w:rsid w:val="3FCC3454"/>
    <w:rPr>
      <w:rFonts w:asciiTheme="minorHAnsi" w:eastAsiaTheme="majorEastAsia" w:hAnsiTheme="minorHAnsi" w:cstheme="majorBidi"/>
      <w:noProof w:val="0"/>
      <w:color w:val="595959" w:themeColor="text1" w:themeTint="A6"/>
      <w:lang w:val="fi-FI"/>
    </w:rPr>
  </w:style>
  <w:style w:type="character" w:customStyle="1" w:styleId="Heading8Char">
    <w:name w:val="Heading 8 Char"/>
    <w:basedOn w:val="DefaultParagraphFont"/>
    <w:link w:val="Heading8"/>
    <w:uiPriority w:val="9"/>
    <w:rsid w:val="3FCC3454"/>
    <w:rPr>
      <w:rFonts w:asciiTheme="minorHAnsi" w:eastAsiaTheme="majorEastAsia" w:hAnsiTheme="minorHAnsi" w:cstheme="majorBidi"/>
      <w:i/>
      <w:iCs/>
      <w:noProof w:val="0"/>
      <w:color w:val="272727"/>
      <w:lang w:val="fi-FI"/>
    </w:rPr>
  </w:style>
  <w:style w:type="character" w:customStyle="1" w:styleId="Heading9Char">
    <w:name w:val="Heading 9 Char"/>
    <w:basedOn w:val="DefaultParagraphFont"/>
    <w:link w:val="Heading9"/>
    <w:uiPriority w:val="9"/>
    <w:rsid w:val="3FCC3454"/>
    <w:rPr>
      <w:rFonts w:asciiTheme="minorHAnsi" w:eastAsiaTheme="majorEastAsia" w:hAnsiTheme="minorHAnsi" w:cstheme="majorBidi"/>
      <w:noProof w:val="0"/>
      <w:color w:val="272727"/>
      <w:lang w:val="fi-FI"/>
    </w:rPr>
  </w:style>
  <w:style w:type="character" w:customStyle="1" w:styleId="TitleChar">
    <w:name w:val="Title Char"/>
    <w:basedOn w:val="DefaultParagraphFont"/>
    <w:link w:val="Title"/>
    <w:uiPriority w:val="10"/>
    <w:rsid w:val="3FCC3454"/>
    <w:rPr>
      <w:rFonts w:asciiTheme="majorHAnsi" w:eastAsiaTheme="majorEastAsia" w:hAnsiTheme="majorHAnsi" w:cstheme="majorBidi"/>
      <w:noProof w:val="0"/>
      <w:sz w:val="56"/>
      <w:szCs w:val="56"/>
      <w:lang w:val="fi-FI"/>
    </w:rPr>
  </w:style>
  <w:style w:type="paragraph" w:styleId="Title">
    <w:name w:val="Title"/>
    <w:basedOn w:val="Normal"/>
    <w:next w:val="Normal"/>
    <w:link w:val="TitleChar"/>
    <w:uiPriority w:val="10"/>
    <w:qFormat/>
    <w:rsid w:val="3FCC3454"/>
    <w:pPr>
      <w:spacing w:after="8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3FCC3454"/>
    <w:rPr>
      <w:rFonts w:asciiTheme="minorHAnsi" w:eastAsiaTheme="majorEastAsia" w:hAnsiTheme="minorHAnsi" w:cstheme="majorBidi"/>
      <w:noProof w:val="0"/>
      <w:color w:val="595959" w:themeColor="text1" w:themeTint="A6"/>
      <w:sz w:val="28"/>
      <w:szCs w:val="28"/>
      <w:lang w:val="fi-FI"/>
    </w:rPr>
  </w:style>
  <w:style w:type="paragraph" w:styleId="Subtitle">
    <w:name w:val="Subtitle"/>
    <w:basedOn w:val="Normal"/>
    <w:next w:val="Normal"/>
    <w:link w:val="SubtitleChar"/>
    <w:uiPriority w:val="11"/>
    <w:qFormat/>
    <w:rsid w:val="3FCC3454"/>
    <w:rPr>
      <w:rFonts w:eastAsiaTheme="majorEastAsia" w:cstheme="majorBidi"/>
      <w:color w:val="595959" w:themeColor="text1" w:themeTint="A6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sid w:val="3FCC3454"/>
    <w:rPr>
      <w:i/>
      <w:iCs/>
      <w:noProof w:val="0"/>
      <w:color w:val="404040" w:themeColor="text1" w:themeTint="BF"/>
      <w:lang w:val="fi-FI"/>
    </w:rPr>
  </w:style>
  <w:style w:type="paragraph" w:styleId="Quote">
    <w:name w:val="Quote"/>
    <w:basedOn w:val="Normal"/>
    <w:next w:val="Normal"/>
    <w:link w:val="QuoteChar"/>
    <w:uiPriority w:val="29"/>
    <w:qFormat/>
    <w:rsid w:val="3FCC3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3FCC3454"/>
    <w:rPr>
      <w:i/>
      <w:iCs/>
      <w:noProof w:val="0"/>
      <w:color w:val="0F4761" w:themeColor="accent1" w:themeShade="BF"/>
      <w:lang w:val="fi-F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FCC3454"/>
    <w:pP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FCC3454"/>
    <w:pPr>
      <w:ind w:left="720"/>
      <w:contextualSpacing/>
    </w:pPr>
  </w:style>
  <w:style w:type="paragraph" w:styleId="TOC1">
    <w:name w:val="toc 1"/>
    <w:basedOn w:val="Normal"/>
    <w:next w:val="Normal"/>
    <w:uiPriority w:val="39"/>
    <w:unhideWhenUsed/>
    <w:rsid w:val="3FCC3454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3FCC3454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3FCC3454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3FCC3454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3FCC3454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3FCC3454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3FCC3454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3FCC3454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3FCC3454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3FCC345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3FCC3454"/>
    <w:rPr>
      <w:noProof w:val="0"/>
      <w:sz w:val="20"/>
      <w:szCs w:val="20"/>
      <w:lang w:val="fi-FI"/>
    </w:rPr>
  </w:style>
  <w:style w:type="paragraph" w:styleId="Footer">
    <w:name w:val="footer"/>
    <w:basedOn w:val="Normal"/>
    <w:link w:val="FooterChar"/>
    <w:uiPriority w:val="99"/>
    <w:unhideWhenUsed/>
    <w:rsid w:val="3FCC345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3FCC3454"/>
    <w:rPr>
      <w:noProof w:val="0"/>
      <w:lang w:val="fi-F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3FCC345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3FCC3454"/>
    <w:rPr>
      <w:noProof w:val="0"/>
      <w:sz w:val="20"/>
      <w:szCs w:val="20"/>
      <w:lang w:val="fi-FI"/>
    </w:rPr>
  </w:style>
  <w:style w:type="paragraph" w:styleId="Header">
    <w:name w:val="header"/>
    <w:basedOn w:val="Normal"/>
    <w:link w:val="HeaderChar"/>
    <w:uiPriority w:val="99"/>
    <w:unhideWhenUsed/>
    <w:rsid w:val="3FCC345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3FCC3454"/>
    <w:rPr>
      <w:noProof w:val="0"/>
      <w:lang w:val="fi-FI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06CDA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0D9FD1-38F1-B744-ACC0-D5438D047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Pollari, Emmi K K</dc:creator>
  <cp:keywords/>
  <dc:description/>
  <cp:lastModifiedBy>Pollari, Emmi K K</cp:lastModifiedBy>
  <cp:revision>3</cp:revision>
  <dcterms:created xsi:type="dcterms:W3CDTF">2024-03-22T12:36:00Z</dcterms:created>
  <dcterms:modified xsi:type="dcterms:W3CDTF">2024-03-22T12:37:00Z</dcterms:modified>
</cp:coreProperties>
</file>