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DC88" w14:textId="77777777" w:rsidR="0006614C" w:rsidRDefault="1AC6037B">
      <w:r w:rsidRPr="1AC6037B">
        <w:rPr>
          <w:rFonts w:ascii="Calibri" w:hAnsi="Calibri"/>
          <w:sz w:val="24"/>
          <w:szCs w:val="24"/>
        </w:rPr>
        <w:t xml:space="preserve">Här hittar du </w:t>
      </w:r>
      <w:proofErr w:type="gramStart"/>
      <w:r w:rsidRPr="1AC6037B">
        <w:rPr>
          <w:rFonts w:ascii="Calibri" w:hAnsi="Calibri"/>
          <w:sz w:val="24"/>
          <w:szCs w:val="24"/>
        </w:rPr>
        <w:t>t.ex.</w:t>
      </w:r>
      <w:proofErr w:type="gramEnd"/>
      <w:r w:rsidRPr="1AC6037B">
        <w:rPr>
          <w:rFonts w:ascii="Calibri" w:hAnsi="Calibri"/>
          <w:sz w:val="24"/>
          <w:szCs w:val="24"/>
        </w:rPr>
        <w:t xml:space="preserve"> tilläggsfrågor och verksamhetstips som underlag för gruppdiskussionerna. Med hjälp av dem kan du behandla/</w:t>
      </w:r>
      <w:proofErr w:type="gramStart"/>
      <w:r w:rsidRPr="1AC6037B">
        <w:rPr>
          <w:rFonts w:ascii="Calibri" w:hAnsi="Calibri"/>
          <w:sz w:val="24"/>
          <w:szCs w:val="24"/>
        </w:rPr>
        <w:t>analysera  bl.a.</w:t>
      </w:r>
      <w:proofErr w:type="gramEnd"/>
      <w:r w:rsidRPr="1AC6037B">
        <w:rPr>
          <w:rFonts w:ascii="Calibri" w:hAnsi="Calibri"/>
          <w:sz w:val="24"/>
          <w:szCs w:val="24"/>
        </w:rPr>
        <w:t xml:space="preserve"> språkfrågor och fundera på betydelsen av kunskaper i (inhemska) språk under den kommande karriären.</w:t>
      </w:r>
    </w:p>
    <w:p w14:paraId="672A6659" w14:textId="77777777" w:rsidR="0006614C" w:rsidRDefault="0006614C"/>
    <w:p w14:paraId="284A57E0" w14:textId="77777777" w:rsidR="0006614C" w:rsidRDefault="00000000">
      <w:pPr>
        <w:pStyle w:val="Otsikko2"/>
      </w:pPr>
      <w:r>
        <w:t>A) Bakgrundsfrågor</w:t>
      </w:r>
    </w:p>
    <w:p w14:paraId="0A37501D" w14:textId="77777777" w:rsidR="0006614C" w:rsidRDefault="0006614C">
      <w:pPr>
        <w:rPr>
          <w:sz w:val="24"/>
          <w:szCs w:val="24"/>
        </w:rPr>
      </w:pPr>
    </w:p>
    <w:p w14:paraId="56517577" w14:textId="77777777" w:rsidR="0006614C" w:rsidRDefault="00000000">
      <w:pPr>
        <w:rPr>
          <w:sz w:val="24"/>
          <w:szCs w:val="24"/>
        </w:rPr>
      </w:pPr>
      <w:r>
        <w:rPr>
          <w:sz w:val="24"/>
        </w:rPr>
        <w:t>Har du inlett dina studier i finska/svenska innan du kom till Finland?</w:t>
      </w:r>
    </w:p>
    <w:p w14:paraId="5959EDC4" w14:textId="77777777" w:rsidR="0006614C" w:rsidRDefault="00000000">
      <w:pPr>
        <w:rPr>
          <w:sz w:val="24"/>
          <w:szCs w:val="24"/>
        </w:rPr>
      </w:pPr>
      <w:r>
        <w:rPr>
          <w:sz w:val="24"/>
        </w:rPr>
        <w:t xml:space="preserve">Vilka språk kan du? </w:t>
      </w:r>
    </w:p>
    <w:p w14:paraId="79619342" w14:textId="77777777" w:rsidR="0006614C" w:rsidRDefault="00000000">
      <w:pPr>
        <w:rPr>
          <w:sz w:val="24"/>
          <w:szCs w:val="24"/>
        </w:rPr>
      </w:pPr>
      <w:r>
        <w:rPr>
          <w:sz w:val="24"/>
        </w:rPr>
        <w:t>Vilka språk har du studerat?</w:t>
      </w:r>
    </w:p>
    <w:p w14:paraId="5FBB3A77" w14:textId="77777777" w:rsidR="0006614C" w:rsidRDefault="00000000">
      <w:pPr>
        <w:rPr>
          <w:sz w:val="24"/>
          <w:szCs w:val="24"/>
        </w:rPr>
      </w:pPr>
      <w:r>
        <w:rPr>
          <w:sz w:val="24"/>
        </w:rPr>
        <w:t>Vad betyder språkstudier för dig?</w:t>
      </w:r>
    </w:p>
    <w:p w14:paraId="022018BF" w14:textId="77777777" w:rsidR="0006614C" w:rsidRDefault="00000000">
      <w:pPr>
        <w:rPr>
          <w:sz w:val="24"/>
          <w:szCs w:val="24"/>
        </w:rPr>
      </w:pPr>
      <w:r>
        <w:rPr>
          <w:sz w:val="24"/>
        </w:rPr>
        <w:t xml:space="preserve">Vilka språk använder du i din vardag, med vem och när? Teckna en bild av dig själv och lägg till de språk som du använder, med vem du använder dessa språk och när. </w:t>
      </w:r>
    </w:p>
    <w:p w14:paraId="4BA3D47B" w14:textId="77777777" w:rsidR="0006614C" w:rsidRDefault="00000000">
      <w:pPr>
        <w:spacing w:line="257" w:lineRule="auto"/>
        <w:rPr>
          <w:sz w:val="24"/>
          <w:szCs w:val="24"/>
          <w:highlight w:val="yellow"/>
        </w:rPr>
      </w:pPr>
      <w:r>
        <w:rPr>
          <w:rFonts w:ascii="Calibri" w:hAnsi="Calibri"/>
          <w:sz w:val="24"/>
        </w:rPr>
        <w:t xml:space="preserve">Vilka språk gillar du? Vilka språk skulle du vilja kunna? Varför? </w:t>
      </w:r>
    </w:p>
    <w:p w14:paraId="7729238E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Vilka av dessa ord beskriver enligt dig finska/svenska? Fundera också på varför.</w:t>
      </w:r>
    </w:p>
    <w:p w14:paraId="4CE72D7C" w14:textId="77777777" w:rsidR="0006614C" w:rsidRDefault="00000000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 xml:space="preserve">a) svårt - lätt </w:t>
      </w:r>
    </w:p>
    <w:p w14:paraId="52B5B0C7" w14:textId="77777777" w:rsidR="0006614C" w:rsidRDefault="00000000">
      <w:pPr>
        <w:spacing w:after="0" w:line="257" w:lineRule="auto"/>
        <w:rPr>
          <w:rFonts w:eastAsiaTheme="minorEastAsia"/>
          <w:sz w:val="24"/>
          <w:szCs w:val="24"/>
        </w:rPr>
      </w:pPr>
      <w:r>
        <w:rPr>
          <w:rFonts w:ascii="Calibri" w:hAnsi="Calibri"/>
          <w:sz w:val="24"/>
        </w:rPr>
        <w:t>b) användbart - onödigt</w:t>
      </w:r>
    </w:p>
    <w:p w14:paraId="68B55CDE" w14:textId="77777777" w:rsidR="0006614C" w:rsidRDefault="00000000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c) komplicerat - enkelt</w:t>
      </w:r>
    </w:p>
    <w:p w14:paraId="032EC9F5" w14:textId="77777777" w:rsidR="0006614C" w:rsidRDefault="00000000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d) systematiskt - osystematiskt</w:t>
      </w:r>
    </w:p>
    <w:p w14:paraId="49E06393" w14:textId="77777777" w:rsidR="0006614C" w:rsidRDefault="00000000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e) fint - fult</w:t>
      </w:r>
    </w:p>
    <w:p w14:paraId="229451F8" w14:textId="77777777" w:rsidR="0006614C" w:rsidRDefault="00000000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f) vardagligt - festligt</w:t>
      </w:r>
    </w:p>
    <w:p w14:paraId="10773B94" w14:textId="77777777" w:rsidR="0006614C" w:rsidRDefault="00000000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g) familjärt - främmande</w:t>
      </w:r>
    </w:p>
    <w:p w14:paraId="5F292FCE" w14:textId="77777777" w:rsidR="0006614C" w:rsidRDefault="00000000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h) ologiskt - logiskt</w:t>
      </w:r>
    </w:p>
    <w:p w14:paraId="6D0C9A1B" w14:textId="77777777" w:rsidR="0006614C" w:rsidRDefault="00000000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i) nyttigt - värdelöst</w:t>
      </w:r>
    </w:p>
    <w:p w14:paraId="5DAB6C7B" w14:textId="77777777" w:rsidR="0006614C" w:rsidRDefault="0006614C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</w:p>
    <w:p w14:paraId="2B9373FB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  <w:sectPr w:rsidR="000661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Calibri" w:hAnsi="Calibri"/>
          <w:sz w:val="24"/>
        </w:rPr>
        <w:t>Vilka känslor väcker finska/svenska hos dig? Fundera också på varför.</w:t>
      </w:r>
    </w:p>
    <w:p w14:paraId="428AD125" w14:textId="77777777" w:rsidR="0006614C" w:rsidRDefault="00000000">
      <w:pPr>
        <w:pStyle w:val="Luettelokappale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nyfikenhet</w:t>
      </w:r>
    </w:p>
    <w:p w14:paraId="3C41CB39" w14:textId="77777777" w:rsidR="0006614C" w:rsidRDefault="00000000">
      <w:pPr>
        <w:pStyle w:val="Luettelokappale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glädje</w:t>
      </w:r>
    </w:p>
    <w:p w14:paraId="48C48635" w14:textId="77777777" w:rsidR="0006614C" w:rsidRDefault="00000000">
      <w:pPr>
        <w:pStyle w:val="Luettelokappale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ångest</w:t>
      </w:r>
    </w:p>
    <w:p w14:paraId="3F4234BE" w14:textId="77777777" w:rsidR="0006614C" w:rsidRDefault="00000000">
      <w:pPr>
        <w:pStyle w:val="Luettelokappale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rädsla</w:t>
      </w:r>
    </w:p>
    <w:p w14:paraId="2B3ABC06" w14:textId="77777777" w:rsidR="0006614C" w:rsidRDefault="00000000">
      <w:pPr>
        <w:pStyle w:val="Luettelokappale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stress</w:t>
      </w:r>
    </w:p>
    <w:p w14:paraId="5357DB2B" w14:textId="77777777" w:rsidR="0006614C" w:rsidRDefault="00000000">
      <w:pPr>
        <w:pStyle w:val="Luettelokappale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aktivitet</w:t>
      </w:r>
    </w:p>
    <w:p w14:paraId="3C3C1CC3" w14:textId="77777777" w:rsidR="0006614C" w:rsidRDefault="00000000">
      <w:pPr>
        <w:pStyle w:val="Luettelokappale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entusiasm</w:t>
      </w:r>
    </w:p>
    <w:p w14:paraId="77CAA653" w14:textId="77777777" w:rsidR="0006614C" w:rsidRDefault="00000000">
      <w:pPr>
        <w:pStyle w:val="Luettelokappale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hopp</w:t>
      </w:r>
    </w:p>
    <w:p w14:paraId="774ADB94" w14:textId="77777777" w:rsidR="0006614C" w:rsidRDefault="00000000">
      <w:pPr>
        <w:pStyle w:val="Luettelokappale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Andra känslor, vad?</w:t>
      </w:r>
    </w:p>
    <w:p w14:paraId="02EB378F" w14:textId="77777777" w:rsidR="0006614C" w:rsidRDefault="0006614C">
      <w:pPr>
        <w:rPr>
          <w:sz w:val="24"/>
          <w:szCs w:val="24"/>
        </w:rPr>
        <w:sectPr w:rsidR="0006614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A05A809" w14:textId="77777777" w:rsidR="0006614C" w:rsidRDefault="0006614C">
      <w:pPr>
        <w:rPr>
          <w:sz w:val="24"/>
          <w:szCs w:val="24"/>
        </w:rPr>
      </w:pPr>
    </w:p>
    <w:p w14:paraId="6E81B59A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 xml:space="preserve">Vad har finska/svenska att göra med dina föreställningar? </w:t>
      </w:r>
    </w:p>
    <w:p w14:paraId="5A39BBE3" w14:textId="77777777" w:rsidR="0006614C" w:rsidRDefault="0006614C">
      <w:pPr>
        <w:spacing w:line="257" w:lineRule="auto"/>
        <w:rPr>
          <w:rFonts w:ascii="Calibri" w:eastAsia="Calibri" w:hAnsi="Calibri" w:cs="Calibri"/>
          <w:sz w:val="24"/>
          <w:szCs w:val="24"/>
        </w:rPr>
        <w:sectPr w:rsidR="0006614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E36E889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 xml:space="preserve">Studier </w:t>
      </w:r>
    </w:p>
    <w:p w14:paraId="722F80A2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arbete</w:t>
      </w:r>
    </w:p>
    <w:p w14:paraId="6643B8B0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praktik</w:t>
      </w:r>
    </w:p>
    <w:p w14:paraId="2D01654E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familj</w:t>
      </w:r>
    </w:p>
    <w:p w14:paraId="246E5C0B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vänner</w:t>
      </w:r>
    </w:p>
    <w:p w14:paraId="5A198DC4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bekanta</w:t>
      </w:r>
    </w:p>
    <w:p w14:paraId="091E3025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studiekamrater</w:t>
      </w:r>
    </w:p>
    <w:p w14:paraId="39BFED59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främlingar</w:t>
      </w:r>
    </w:p>
    <w:p w14:paraId="4FA6DB4E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filmer</w:t>
      </w:r>
    </w:p>
    <w:p w14:paraId="56A96FF4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lastRenderedPageBreak/>
        <w:t>tv-serier</w:t>
      </w:r>
    </w:p>
    <w:p w14:paraId="129BF7A6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böcker</w:t>
      </w:r>
    </w:p>
    <w:p w14:paraId="6A5072EF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/>
          <w:sz w:val="24"/>
          <w:lang w:val="en-US"/>
        </w:rPr>
        <w:t>boende</w:t>
      </w:r>
      <w:proofErr w:type="spellEnd"/>
    </w:p>
    <w:p w14:paraId="1F303F02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/>
          <w:sz w:val="24"/>
          <w:lang w:val="en-US"/>
        </w:rPr>
        <w:t>musik</w:t>
      </w:r>
      <w:proofErr w:type="spellEnd"/>
    </w:p>
    <w:p w14:paraId="3F86D64A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/>
          <w:sz w:val="24"/>
          <w:lang w:val="en-US"/>
        </w:rPr>
        <w:t>hobbyer</w:t>
      </w:r>
      <w:proofErr w:type="spellEnd"/>
    </w:p>
    <w:p w14:paraId="66B90D9D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hAnsi="Calibri"/>
          <w:sz w:val="24"/>
          <w:lang w:val="en-US"/>
        </w:rPr>
        <w:t>shopping</w:t>
      </w:r>
    </w:p>
    <w:p w14:paraId="1FDBB448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hAnsi="Calibri"/>
          <w:sz w:val="24"/>
          <w:lang w:val="en-US"/>
        </w:rPr>
        <w:t>motion</w:t>
      </w:r>
    </w:p>
    <w:p w14:paraId="1A6B7C42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  <w:lang w:val="en-US"/>
        </w:rPr>
        <w:sectPr w:rsidR="0006614C">
          <w:footerReference w:type="default" r:id="rId16"/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  <w:r>
        <w:rPr>
          <w:rFonts w:ascii="Calibri" w:hAnsi="Calibri"/>
          <w:sz w:val="24"/>
          <w:lang w:val="en-US"/>
        </w:rPr>
        <w:t>podcast/YouTube</w:t>
      </w:r>
    </w:p>
    <w:p w14:paraId="41C8F396" w14:textId="77777777" w:rsidR="0006614C" w:rsidRDefault="0006614C">
      <w:pPr>
        <w:spacing w:line="257" w:lineRule="auto"/>
        <w:rPr>
          <w:rFonts w:ascii="Calibri" w:eastAsia="Calibri" w:hAnsi="Calibri" w:cs="Calibri"/>
          <w:sz w:val="24"/>
          <w:szCs w:val="24"/>
          <w:lang w:val="en-US"/>
        </w:rPr>
        <w:sectPr w:rsidR="0006614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8A0B20B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Hur kan du utvidga dina användningsområden för finska/svenska?</w:t>
      </w:r>
    </w:p>
    <w:p w14:paraId="72A3D3EC" w14:textId="77777777" w:rsidR="0006614C" w:rsidRDefault="0006614C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p w14:paraId="7799CEA5" w14:textId="77777777" w:rsidR="0006614C" w:rsidRDefault="00000000">
      <w:pPr>
        <w:pStyle w:val="Otsikko2"/>
        <w:rPr>
          <w:rFonts w:eastAsia="Calibri"/>
        </w:rPr>
      </w:pPr>
      <w:r>
        <w:t>B och C) tilläggsfrågor om studier och arbete på finska/svenska</w:t>
      </w:r>
    </w:p>
    <w:p w14:paraId="372D5274" w14:textId="77777777" w:rsidR="0006614C" w:rsidRDefault="0000000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 xml:space="preserve">Man kan tillsammans bekanta sig med språkkunskapskraven inom branschen till exempel genom att kolla jobbansökningar inom branschen. </w:t>
      </w:r>
    </w:p>
    <w:p w14:paraId="0D0B940D" w14:textId="77777777" w:rsidR="0006614C" w:rsidRDefault="0006614C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p w14:paraId="52F434C4" w14:textId="77777777" w:rsidR="0006614C" w:rsidRDefault="00000000">
      <w:pPr>
        <w:pStyle w:val="Otsikko2"/>
        <w:rPr>
          <w:rFonts w:eastAsia="Calibri"/>
        </w:rPr>
      </w:pPr>
      <w:r>
        <w:t>D) Extra uppgifter i avsnittet Framtidsdröm fritt</w:t>
      </w:r>
    </w:p>
    <w:p w14:paraId="30016F65" w14:textId="77777777" w:rsidR="0006614C" w:rsidRDefault="00000000">
      <w:pPr>
        <w:pStyle w:val="Kommentinteksti"/>
        <w:rPr>
          <w:sz w:val="24"/>
          <w:szCs w:val="24"/>
        </w:rPr>
      </w:pPr>
      <w:r>
        <w:rPr>
          <w:sz w:val="24"/>
        </w:rPr>
        <w:t xml:space="preserve">Skriv på papprets övre sida: </w:t>
      </w:r>
      <w:r>
        <w:rPr>
          <w:sz w:val="24"/>
          <w:u w:val="single"/>
        </w:rPr>
        <w:t>Jag år 20XX.</w:t>
      </w:r>
      <w:r>
        <w:rPr>
          <w:sz w:val="24"/>
        </w:rPr>
        <w:t xml:space="preserve"> Teckna därefter dig själv mitt på pappret. Teckna eller skriv följande saker runt dig: Var bor du? På en hurdan plats/hurdant hem? Med vem? Vad är dina hobbyer? Var jobbar du? Vem träffar du? Vilka människor är viktiga för dig? Vilka språk använder du i din vardag? Och på jobbet? Vad är viktigt för dig? Vad vill du försvara/främja genom ditt eget agerande? </w:t>
      </w:r>
    </w:p>
    <w:p w14:paraId="0E27B00A" w14:textId="77777777" w:rsidR="0006614C" w:rsidRDefault="0006614C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sectPr w:rsidR="0006614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E3F0" w14:textId="77777777" w:rsidR="00867AAB" w:rsidRDefault="00867AAB">
      <w:pPr>
        <w:spacing w:after="0" w:line="240" w:lineRule="auto"/>
      </w:pPr>
      <w:r>
        <w:separator/>
      </w:r>
    </w:p>
  </w:endnote>
  <w:endnote w:type="continuationSeparator" w:id="0">
    <w:p w14:paraId="724ABB7F" w14:textId="77777777" w:rsidR="00867AAB" w:rsidRDefault="0086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06614C" w:rsidRDefault="0006614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06614C" w:rsidRDefault="0006614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06614C" w:rsidRDefault="0006614C">
    <w:pPr>
      <w:pStyle w:val="Alatunnist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0EC8" w14:textId="0878D5FA" w:rsidR="001B0D52" w:rsidRPr="00844888" w:rsidRDefault="001B0D52" w:rsidP="001B0D52">
    <w:pPr>
      <w:pStyle w:val="NormaaliWWW"/>
      <w:spacing w:after="0" w:afterAutospacing="0"/>
      <w:rPr>
        <w:rFonts w:asciiTheme="minorHAnsi" w:hAnsiTheme="minorHAnsi" w:cstheme="minorHAnsi"/>
        <w:sz w:val="18"/>
        <w:szCs w:val="18"/>
        <w:lang w:val="sv-SE"/>
      </w:rPr>
    </w:pPr>
    <w:r w:rsidRPr="00844888">
      <w:rPr>
        <w:rFonts w:asciiTheme="minorHAnsi" w:eastAsiaTheme="minorHAnsi" w:hAnsiTheme="minorHAnsi" w:cstheme="minorHAnsi"/>
        <w:noProof/>
        <w:sz w:val="18"/>
        <w:szCs w:val="18"/>
        <w:lang w:val="sv-SE" w:eastAsia="en-US"/>
      </w:rPr>
      <w:drawing>
        <wp:anchor distT="0" distB="0" distL="114300" distR="114300" simplePos="0" relativeHeight="251659264" behindDoc="0" locked="0" layoutInCell="1" allowOverlap="1" wp14:anchorId="249BFA92" wp14:editId="2196A335">
          <wp:simplePos x="0" y="0"/>
          <wp:positionH relativeFrom="margin">
            <wp:posOffset>47625</wp:posOffset>
          </wp:positionH>
          <wp:positionV relativeFrom="paragraph">
            <wp:posOffset>43180</wp:posOffset>
          </wp:positionV>
          <wp:extent cx="1485900" cy="524510"/>
          <wp:effectExtent l="0" t="0" r="0" b="8890"/>
          <wp:wrapSquare wrapText="bothSides"/>
          <wp:docPr id="7" name="Kuva 7" descr="Kuva, joka sisältää kohteen teksti, clipart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6" descr="Kuva, joka sisältää kohteen teksti, clipart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4888">
      <w:rPr>
        <w:rFonts w:asciiTheme="minorHAnsi" w:hAnsiTheme="minorHAnsi" w:cstheme="minorHAnsi"/>
        <w:sz w:val="18"/>
        <w:szCs w:val="18"/>
        <w:lang w:val="sv-SE"/>
      </w:rPr>
      <w:t xml:space="preserve">Språk-ISP, augusti </w:t>
    </w:r>
    <w:r w:rsidRPr="00844888">
      <w:rPr>
        <w:rFonts w:asciiTheme="minorHAnsi" w:hAnsiTheme="minorHAnsi" w:cstheme="minorHAnsi"/>
        <w:noProof/>
        <w:sz w:val="18"/>
        <w:szCs w:val="18"/>
        <w:lang w:val="sv-SE"/>
      </w:rPr>
      <w:t>2022, av Tanja Asikainen-Kunnari, Sanni Heinzmann, Eevamaija Iso-Heiniemi, Tuula Jäppinen, Johanna Komppa, Eveliina Korpela, Pipsa Kostamo, Yrjö Lauranto, Kaarina Murtola och Verna Pelkonen, är licensierad under en </w:t>
    </w:r>
    <w:hyperlink r:id="rId2" w:tgtFrame="_blank" w:tooltip="https://creativecommons.org/licenses/by/4.0/deed.sv" w:history="1">
      <w:r w:rsidRPr="00844888">
        <w:rPr>
          <w:rStyle w:val="Hyperlinkki"/>
          <w:rFonts w:asciiTheme="minorHAnsi" w:eastAsiaTheme="majorEastAsia" w:hAnsiTheme="minorHAnsi" w:cstheme="minorHAnsi"/>
          <w:noProof/>
          <w:sz w:val="18"/>
          <w:szCs w:val="18"/>
          <w:lang w:val="sv-SE"/>
        </w:rPr>
        <w:t>Creative Commons Erkännande 4.0 Internationell</w:t>
      </w:r>
    </w:hyperlink>
    <w:r w:rsidRPr="00844888">
      <w:rPr>
        <w:rFonts w:asciiTheme="minorHAnsi" w:hAnsiTheme="minorHAnsi" w:cstheme="minorHAnsi"/>
        <w:noProof/>
        <w:sz w:val="18"/>
        <w:szCs w:val="18"/>
        <w:lang w:val="sv-SE"/>
      </w:rPr>
      <w:t> licens. Materialet finns på kielibuusti.fi.</w:t>
    </w:r>
    <w:r w:rsidRPr="00844888">
      <w:rPr>
        <w:rFonts w:asciiTheme="minorHAnsi" w:hAnsiTheme="minorHAnsi" w:cstheme="minorHAnsi"/>
        <w:sz w:val="18"/>
        <w:szCs w:val="18"/>
        <w:lang w:val="sv-SE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E52D" w14:textId="77777777" w:rsidR="00867AAB" w:rsidRDefault="00867AAB">
      <w:pPr>
        <w:spacing w:after="0" w:line="240" w:lineRule="auto"/>
      </w:pPr>
      <w:r>
        <w:separator/>
      </w:r>
    </w:p>
  </w:footnote>
  <w:footnote w:type="continuationSeparator" w:id="0">
    <w:p w14:paraId="0B18E2DE" w14:textId="77777777" w:rsidR="00867AAB" w:rsidRDefault="0086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06614C" w:rsidRDefault="0006614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C107" w14:textId="77777777" w:rsidR="0006614C" w:rsidRDefault="00000000">
    <w:pPr>
      <w:pStyle w:val="Yltunniste"/>
    </w:pPr>
    <w:r>
      <w:rPr>
        <w:noProof/>
      </w:rPr>
      <w:drawing>
        <wp:inline distT="0" distB="0" distL="0" distR="0" wp14:anchorId="10ECEAB2" wp14:editId="07777777">
          <wp:extent cx="1203960" cy="416259"/>
          <wp:effectExtent l="0" t="0" r="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96" cy="427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tilläggsfrågor till Språk-ISP</w:t>
    </w:r>
    <w:r>
      <w:tab/>
      <w:t>2022</w:t>
    </w:r>
  </w:p>
  <w:p w14:paraId="3656B9AB" w14:textId="77777777" w:rsidR="0006614C" w:rsidRDefault="0006614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06614C" w:rsidRDefault="000661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C24"/>
    <w:multiLevelType w:val="hybridMultilevel"/>
    <w:tmpl w:val="F3E41E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6C08E3D6">
      <w:start w:val="1"/>
      <w:numFmt w:val="lowerLetter"/>
      <w:lvlText w:val="%2."/>
      <w:lvlJc w:val="left"/>
      <w:pPr>
        <w:ind w:left="1080" w:hanging="360"/>
      </w:pPr>
    </w:lvl>
    <w:lvl w:ilvl="2" w:tplc="261699D0">
      <w:start w:val="1"/>
      <w:numFmt w:val="lowerRoman"/>
      <w:lvlText w:val="%3."/>
      <w:lvlJc w:val="right"/>
      <w:pPr>
        <w:ind w:left="1800" w:hanging="180"/>
      </w:pPr>
    </w:lvl>
    <w:lvl w:ilvl="3" w:tplc="50EE310A">
      <w:start w:val="1"/>
      <w:numFmt w:val="decimal"/>
      <w:lvlText w:val="%4."/>
      <w:lvlJc w:val="left"/>
      <w:pPr>
        <w:ind w:left="2520" w:hanging="360"/>
      </w:pPr>
    </w:lvl>
    <w:lvl w:ilvl="4" w:tplc="A07642B4">
      <w:start w:val="1"/>
      <w:numFmt w:val="lowerLetter"/>
      <w:lvlText w:val="%5."/>
      <w:lvlJc w:val="left"/>
      <w:pPr>
        <w:ind w:left="3240" w:hanging="360"/>
      </w:pPr>
    </w:lvl>
    <w:lvl w:ilvl="5" w:tplc="715C7A50">
      <w:start w:val="1"/>
      <w:numFmt w:val="lowerRoman"/>
      <w:lvlText w:val="%6."/>
      <w:lvlJc w:val="right"/>
      <w:pPr>
        <w:ind w:left="3960" w:hanging="180"/>
      </w:pPr>
    </w:lvl>
    <w:lvl w:ilvl="6" w:tplc="B2340616">
      <w:start w:val="1"/>
      <w:numFmt w:val="decimal"/>
      <w:lvlText w:val="%7."/>
      <w:lvlJc w:val="left"/>
      <w:pPr>
        <w:ind w:left="4680" w:hanging="360"/>
      </w:pPr>
    </w:lvl>
    <w:lvl w:ilvl="7" w:tplc="EF6CC4F0">
      <w:start w:val="1"/>
      <w:numFmt w:val="lowerLetter"/>
      <w:lvlText w:val="%8."/>
      <w:lvlJc w:val="left"/>
      <w:pPr>
        <w:ind w:left="5400" w:hanging="360"/>
      </w:pPr>
    </w:lvl>
    <w:lvl w:ilvl="8" w:tplc="A6DCC11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61AA2"/>
    <w:multiLevelType w:val="hybridMultilevel"/>
    <w:tmpl w:val="8320E9BE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54340"/>
    <w:multiLevelType w:val="hybridMultilevel"/>
    <w:tmpl w:val="429835DA"/>
    <w:lvl w:ilvl="0" w:tplc="96A231E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A183E"/>
    <w:multiLevelType w:val="hybridMultilevel"/>
    <w:tmpl w:val="9474B5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B0017">
      <w:start w:val="1"/>
      <w:numFmt w:val="lowerLetter"/>
      <w:lvlText w:val="%2)"/>
      <w:lvlJc w:val="left"/>
      <w:pPr>
        <w:ind w:left="1080" w:hanging="360"/>
      </w:pPr>
    </w:lvl>
    <w:lvl w:ilvl="2" w:tplc="261699D0">
      <w:start w:val="1"/>
      <w:numFmt w:val="lowerRoman"/>
      <w:lvlText w:val="%3."/>
      <w:lvlJc w:val="right"/>
      <w:pPr>
        <w:ind w:left="1800" w:hanging="180"/>
      </w:pPr>
    </w:lvl>
    <w:lvl w:ilvl="3" w:tplc="50EE310A">
      <w:start w:val="1"/>
      <w:numFmt w:val="decimal"/>
      <w:lvlText w:val="%4."/>
      <w:lvlJc w:val="left"/>
      <w:pPr>
        <w:ind w:left="2520" w:hanging="360"/>
      </w:pPr>
    </w:lvl>
    <w:lvl w:ilvl="4" w:tplc="A07642B4">
      <w:start w:val="1"/>
      <w:numFmt w:val="lowerLetter"/>
      <w:lvlText w:val="%5."/>
      <w:lvlJc w:val="left"/>
      <w:pPr>
        <w:ind w:left="3240" w:hanging="360"/>
      </w:pPr>
    </w:lvl>
    <w:lvl w:ilvl="5" w:tplc="715C7A50">
      <w:start w:val="1"/>
      <w:numFmt w:val="lowerRoman"/>
      <w:lvlText w:val="%6."/>
      <w:lvlJc w:val="right"/>
      <w:pPr>
        <w:ind w:left="3960" w:hanging="180"/>
      </w:pPr>
    </w:lvl>
    <w:lvl w:ilvl="6" w:tplc="B2340616">
      <w:start w:val="1"/>
      <w:numFmt w:val="decimal"/>
      <w:lvlText w:val="%7."/>
      <w:lvlJc w:val="left"/>
      <w:pPr>
        <w:ind w:left="4680" w:hanging="360"/>
      </w:pPr>
    </w:lvl>
    <w:lvl w:ilvl="7" w:tplc="EF6CC4F0">
      <w:start w:val="1"/>
      <w:numFmt w:val="lowerLetter"/>
      <w:lvlText w:val="%8."/>
      <w:lvlJc w:val="left"/>
      <w:pPr>
        <w:ind w:left="5400" w:hanging="360"/>
      </w:pPr>
    </w:lvl>
    <w:lvl w:ilvl="8" w:tplc="A6DCC11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E593C"/>
    <w:multiLevelType w:val="hybridMultilevel"/>
    <w:tmpl w:val="330A5C34"/>
    <w:lvl w:ilvl="0" w:tplc="A5C624C0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F4278"/>
    <w:multiLevelType w:val="hybridMultilevel"/>
    <w:tmpl w:val="5480202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B0017">
      <w:start w:val="1"/>
      <w:numFmt w:val="lowerLetter"/>
      <w:lvlText w:val="%2)"/>
      <w:lvlJc w:val="left"/>
      <w:pPr>
        <w:ind w:left="1080" w:hanging="360"/>
      </w:pPr>
    </w:lvl>
    <w:lvl w:ilvl="2" w:tplc="261699D0">
      <w:start w:val="1"/>
      <w:numFmt w:val="lowerRoman"/>
      <w:lvlText w:val="%3."/>
      <w:lvlJc w:val="right"/>
      <w:pPr>
        <w:ind w:left="1800" w:hanging="180"/>
      </w:pPr>
    </w:lvl>
    <w:lvl w:ilvl="3" w:tplc="50EE310A">
      <w:start w:val="1"/>
      <w:numFmt w:val="decimal"/>
      <w:lvlText w:val="%4."/>
      <w:lvlJc w:val="left"/>
      <w:pPr>
        <w:ind w:left="2520" w:hanging="360"/>
      </w:pPr>
    </w:lvl>
    <w:lvl w:ilvl="4" w:tplc="A07642B4">
      <w:start w:val="1"/>
      <w:numFmt w:val="lowerLetter"/>
      <w:lvlText w:val="%5."/>
      <w:lvlJc w:val="left"/>
      <w:pPr>
        <w:ind w:left="3240" w:hanging="360"/>
      </w:pPr>
    </w:lvl>
    <w:lvl w:ilvl="5" w:tplc="715C7A50">
      <w:start w:val="1"/>
      <w:numFmt w:val="lowerRoman"/>
      <w:lvlText w:val="%6."/>
      <w:lvlJc w:val="right"/>
      <w:pPr>
        <w:ind w:left="3960" w:hanging="180"/>
      </w:pPr>
    </w:lvl>
    <w:lvl w:ilvl="6" w:tplc="B2340616">
      <w:start w:val="1"/>
      <w:numFmt w:val="decimal"/>
      <w:lvlText w:val="%7."/>
      <w:lvlJc w:val="left"/>
      <w:pPr>
        <w:ind w:left="4680" w:hanging="360"/>
      </w:pPr>
    </w:lvl>
    <w:lvl w:ilvl="7" w:tplc="EF6CC4F0">
      <w:start w:val="1"/>
      <w:numFmt w:val="lowerLetter"/>
      <w:lvlText w:val="%8."/>
      <w:lvlJc w:val="left"/>
      <w:pPr>
        <w:ind w:left="5400" w:hanging="360"/>
      </w:pPr>
    </w:lvl>
    <w:lvl w:ilvl="8" w:tplc="A6DCC110">
      <w:start w:val="1"/>
      <w:numFmt w:val="lowerRoman"/>
      <w:lvlText w:val="%9."/>
      <w:lvlJc w:val="right"/>
      <w:pPr>
        <w:ind w:left="6120" w:hanging="180"/>
      </w:pPr>
    </w:lvl>
  </w:abstractNum>
  <w:num w:numId="1" w16cid:durableId="1647321696">
    <w:abstractNumId w:val="0"/>
  </w:num>
  <w:num w:numId="2" w16cid:durableId="1363172051">
    <w:abstractNumId w:val="2"/>
  </w:num>
  <w:num w:numId="3" w16cid:durableId="417295265">
    <w:abstractNumId w:val="1"/>
  </w:num>
  <w:num w:numId="4" w16cid:durableId="817037715">
    <w:abstractNumId w:val="4"/>
  </w:num>
  <w:num w:numId="5" w16cid:durableId="998120193">
    <w:abstractNumId w:val="3"/>
  </w:num>
  <w:num w:numId="6" w16cid:durableId="1397321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C6037B"/>
    <w:rsid w:val="0006614C"/>
    <w:rsid w:val="001B0D52"/>
    <w:rsid w:val="00844888"/>
    <w:rsid w:val="00867AAB"/>
    <w:rsid w:val="1AC6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683E"/>
  <w15:chartTrackingRefBased/>
  <w15:docId w15:val="{47131AA4-7F0E-40AB-94F9-2ED668A0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  <w:lang w:val="sv-FI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character" w:styleId="Hyperlinkki">
    <w:name w:val="Hyperlink"/>
    <w:basedOn w:val="Kappaleenoletusfontti"/>
    <w:uiPriority w:val="99"/>
    <w:unhideWhenUsed/>
    <w:rsid w:val="001B0D52"/>
    <w:rPr>
      <w:color w:val="0563C1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1B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deed.sv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TaxCatchAll xmlns="6d653776-b03a-41a6-8593-add243c82586" xsi:nil="true"/>
    <Linkki xmlns="dcef4079-7867-4143-bf64-1ed518a7fd23">
      <Url xsi:nil="true"/>
      <Description xsi:nil="true"/>
    </Linkk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6D41C606376342B27E8A37ECB54F32" ma:contentTypeVersion="18" ma:contentTypeDescription="Luo uusi asiakirja." ma:contentTypeScope="" ma:versionID="71d257a3a989dab4c8e57ed2465f0e22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2973f46b085f8c095924e608ca9152d6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0922B9-D139-468A-B5F3-3DF8F124C29E}">
  <ds:schemaRefs>
    <ds:schemaRef ds:uri="http://schemas.microsoft.com/office/2006/metadata/properties"/>
    <ds:schemaRef ds:uri="http://schemas.microsoft.com/office/infopath/2007/PartnerControls"/>
    <ds:schemaRef ds:uri="dcef4079-7867-4143-bf64-1ed518a7fd23"/>
    <ds:schemaRef ds:uri="6d653776-b03a-41a6-8593-add243c82586"/>
  </ds:schemaRefs>
</ds:datastoreItem>
</file>

<file path=customXml/itemProps2.xml><?xml version="1.0" encoding="utf-8"?>
<ds:datastoreItem xmlns:ds="http://schemas.openxmlformats.org/officeDocument/2006/customXml" ds:itemID="{4096F07B-C5D6-4DC7-B7C2-962CF18A4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C66B1-AE9D-48A8-9DD7-E8ECDD9A3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Komppa, Johanna M</dc:creator>
  <cp:keywords/>
  <dc:description/>
  <cp:lastModifiedBy>sijaisopettaja</cp:lastModifiedBy>
  <cp:revision>10</cp:revision>
  <dcterms:created xsi:type="dcterms:W3CDTF">2022-05-17T10:15:00Z</dcterms:created>
  <dcterms:modified xsi:type="dcterms:W3CDTF">2023-03-15T11:20:00Z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</Properties>
</file>